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1119" w14:textId="77777777" w:rsidR="00A50753" w:rsidRPr="00444473" w:rsidRDefault="00A50753" w:rsidP="00A50753">
      <w:pPr>
        <w:jc w:val="center"/>
        <w:rPr>
          <w:rFonts w:asciiTheme="majorHAnsi" w:hAnsiTheme="majorHAnsi" w:cstheme="majorHAnsi"/>
          <w:b/>
          <w:sz w:val="23"/>
          <w:szCs w:val="23"/>
        </w:rPr>
      </w:pPr>
      <w:r w:rsidRPr="00444473">
        <w:rPr>
          <w:rFonts w:asciiTheme="majorHAnsi" w:hAnsiTheme="majorHAnsi" w:cstheme="majorHAnsi"/>
          <w:b/>
          <w:sz w:val="23"/>
          <w:szCs w:val="23"/>
        </w:rPr>
        <w:t>IB Theatre Arts</w:t>
      </w:r>
    </w:p>
    <w:p w14:paraId="7D05E65D" w14:textId="77777777" w:rsidR="00A50753" w:rsidRPr="00444473" w:rsidRDefault="00A50753" w:rsidP="00A50753">
      <w:pPr>
        <w:jc w:val="center"/>
        <w:rPr>
          <w:rFonts w:asciiTheme="majorHAnsi" w:hAnsiTheme="majorHAnsi" w:cstheme="majorHAnsi"/>
          <w:b/>
          <w:sz w:val="23"/>
          <w:szCs w:val="23"/>
        </w:rPr>
      </w:pPr>
      <w:r>
        <w:rPr>
          <w:rFonts w:asciiTheme="majorHAnsi" w:hAnsiTheme="majorHAnsi" w:cstheme="majorHAnsi"/>
          <w:b/>
          <w:sz w:val="23"/>
          <w:szCs w:val="23"/>
        </w:rPr>
        <w:t>Director’s Notebook EA</w:t>
      </w:r>
    </w:p>
    <w:p w14:paraId="66636868" w14:textId="77777777" w:rsidR="00A50753" w:rsidRPr="00444473" w:rsidRDefault="00A50753" w:rsidP="00A50753">
      <w:pPr>
        <w:jc w:val="center"/>
        <w:rPr>
          <w:rFonts w:asciiTheme="majorHAnsi" w:hAnsiTheme="majorHAnsi" w:cstheme="majorHAnsi"/>
          <w:sz w:val="23"/>
          <w:szCs w:val="23"/>
        </w:rPr>
      </w:pPr>
    </w:p>
    <w:p w14:paraId="0F8500E2" w14:textId="2866C94A"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Objective:</w:t>
      </w:r>
      <w:r w:rsidRPr="00444473">
        <w:rPr>
          <w:rFonts w:asciiTheme="majorHAnsi" w:hAnsiTheme="majorHAnsi" w:cstheme="majorHAnsi"/>
          <w:sz w:val="23"/>
          <w:szCs w:val="23"/>
        </w:rPr>
        <w:t xml:space="preserve"> </w:t>
      </w:r>
      <w:r>
        <w:rPr>
          <w:rFonts w:asciiTheme="majorHAnsi" w:hAnsiTheme="majorHAnsi" w:cstheme="majorHAnsi"/>
          <w:sz w:val="23"/>
          <w:szCs w:val="23"/>
        </w:rPr>
        <w:t>To explore the processes involved in transforming a play text into live action by developing a directorial vision for staging the play text.</w:t>
      </w:r>
      <w:r w:rsidRPr="00444473">
        <w:rPr>
          <w:rFonts w:asciiTheme="majorHAnsi" w:hAnsiTheme="majorHAnsi" w:cstheme="majorHAnsi"/>
          <w:sz w:val="23"/>
          <w:szCs w:val="23"/>
        </w:rPr>
        <w:t xml:space="preserve"> </w:t>
      </w:r>
    </w:p>
    <w:p w14:paraId="7C7F8908" w14:textId="77777777"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Perspective:</w:t>
      </w:r>
      <w:r w:rsidRPr="00444473">
        <w:rPr>
          <w:rFonts w:asciiTheme="majorHAnsi" w:hAnsiTheme="majorHAnsi" w:cstheme="majorHAnsi"/>
          <w:sz w:val="23"/>
          <w:szCs w:val="23"/>
        </w:rPr>
        <w:t xml:space="preserve"> All students app</w:t>
      </w:r>
      <w:r>
        <w:rPr>
          <w:rFonts w:asciiTheme="majorHAnsi" w:hAnsiTheme="majorHAnsi" w:cstheme="majorHAnsi"/>
          <w:sz w:val="23"/>
          <w:szCs w:val="23"/>
        </w:rPr>
        <w:t xml:space="preserve">roach this task in the role of </w:t>
      </w:r>
      <w:r w:rsidRPr="005019AA">
        <w:rPr>
          <w:rFonts w:asciiTheme="majorHAnsi" w:hAnsiTheme="majorHAnsi" w:cstheme="majorHAnsi"/>
          <w:b/>
          <w:sz w:val="23"/>
          <w:szCs w:val="23"/>
        </w:rPr>
        <w:t>director</w:t>
      </w:r>
      <w:r>
        <w:rPr>
          <w:rFonts w:asciiTheme="majorHAnsi" w:hAnsiTheme="majorHAnsi" w:cstheme="majorHAnsi"/>
          <w:sz w:val="23"/>
          <w:szCs w:val="23"/>
        </w:rPr>
        <w:t>.</w:t>
      </w:r>
    </w:p>
    <w:p w14:paraId="43B8FB2E" w14:textId="77777777" w:rsidR="00A50753" w:rsidRPr="00444473" w:rsidRDefault="00A50753" w:rsidP="00A50753">
      <w:pPr>
        <w:rPr>
          <w:rFonts w:asciiTheme="majorHAnsi" w:hAnsiTheme="majorHAnsi" w:cstheme="majorHAnsi"/>
          <w:sz w:val="23"/>
          <w:szCs w:val="23"/>
        </w:rPr>
      </w:pPr>
    </w:p>
    <w:p w14:paraId="2A88F68B" w14:textId="77777777"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Criteria:</w:t>
      </w:r>
    </w:p>
    <w:p w14:paraId="6366FC60" w14:textId="7B11AE56" w:rsid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Choose a published</w:t>
      </w:r>
      <w:r w:rsidR="005019AA">
        <w:rPr>
          <w:rFonts w:asciiTheme="majorHAnsi" w:hAnsiTheme="majorHAnsi" w:cstheme="majorHAnsi"/>
          <w:sz w:val="23"/>
          <w:szCs w:val="23"/>
        </w:rPr>
        <w:t xml:space="preserve"> PLAY</w:t>
      </w:r>
      <w:r>
        <w:rPr>
          <w:rFonts w:asciiTheme="majorHAnsi" w:hAnsiTheme="majorHAnsi" w:cstheme="majorHAnsi"/>
          <w:sz w:val="23"/>
          <w:szCs w:val="23"/>
        </w:rPr>
        <w:t xml:space="preserve"> text</w:t>
      </w:r>
      <w:r w:rsidR="005019AA">
        <w:rPr>
          <w:rFonts w:asciiTheme="majorHAnsi" w:hAnsiTheme="majorHAnsi" w:cstheme="majorHAnsi"/>
          <w:sz w:val="23"/>
          <w:szCs w:val="23"/>
        </w:rPr>
        <w:t xml:space="preserve"> (not a musical)</w:t>
      </w:r>
    </w:p>
    <w:p w14:paraId="705A1F49" w14:textId="563D1E58" w:rsidR="005019AA" w:rsidRDefault="005019AA" w:rsidP="005019AA">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 xml:space="preserve">I recommend a play that is possible to </w:t>
      </w:r>
      <w:proofErr w:type="gramStart"/>
      <w:r>
        <w:rPr>
          <w:rFonts w:asciiTheme="majorHAnsi" w:hAnsiTheme="majorHAnsi" w:cstheme="majorHAnsi"/>
          <w:sz w:val="23"/>
          <w:szCs w:val="23"/>
        </w:rPr>
        <w:t>be read</w:t>
      </w:r>
      <w:proofErr w:type="gramEnd"/>
      <w:r>
        <w:rPr>
          <w:rFonts w:asciiTheme="majorHAnsi" w:hAnsiTheme="majorHAnsi" w:cstheme="majorHAnsi"/>
          <w:sz w:val="23"/>
          <w:szCs w:val="23"/>
        </w:rPr>
        <w:t xml:space="preserve"> in one and half hours maximum.</w:t>
      </w:r>
    </w:p>
    <w:p w14:paraId="00ECCC77" w14:textId="77777777" w:rsid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Read the text</w:t>
      </w:r>
    </w:p>
    <w:p w14:paraId="176C9FB0" w14:textId="77777777" w:rsid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Research and record the cultural and/or theoretical context of the play and identify ideas the playwright may be addressing</w:t>
      </w:r>
    </w:p>
    <w:p w14:paraId="3D36EE18" w14:textId="77777777" w:rsidR="00A5075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Research the cultural context</w:t>
      </w:r>
    </w:p>
    <w:p w14:paraId="7F58D4D0" w14:textId="77777777" w:rsidR="00A5075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Research the theoretical context, focusing on style, form, practice, or genre</w:t>
      </w:r>
    </w:p>
    <w:p w14:paraId="0DE919AA" w14:textId="77777777" w:rsidR="00A5075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 xml:space="preserve">Explore key ideas such as meanings, motifs, themes, </w:t>
      </w:r>
      <w:proofErr w:type="spellStart"/>
      <w:r>
        <w:rPr>
          <w:rFonts w:asciiTheme="majorHAnsi" w:hAnsiTheme="majorHAnsi" w:cstheme="majorHAnsi"/>
          <w:sz w:val="23"/>
          <w:szCs w:val="23"/>
        </w:rPr>
        <w:t>etc</w:t>
      </w:r>
      <w:proofErr w:type="spellEnd"/>
    </w:p>
    <w:p w14:paraId="428A4A07" w14:textId="77777777" w:rsidR="00A50753" w:rsidRPr="00A5075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Document your thoughts in your journal</w:t>
      </w:r>
    </w:p>
    <w:p w14:paraId="4E46BC05" w14:textId="77777777" w:rsidR="00A50753" w:rsidRP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Explore the play and record your ideas regarding how the play may be staged for an audience</w:t>
      </w:r>
    </w:p>
    <w:p w14:paraId="0AA7DE9E" w14:textId="77777777" w:rsid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 xml:space="preserve">Explain your directorial intentions and explain how this will inform your staging of </w:t>
      </w:r>
      <w:r w:rsidRPr="005C1209">
        <w:rPr>
          <w:rFonts w:asciiTheme="majorHAnsi" w:hAnsiTheme="majorHAnsi" w:cstheme="majorHAnsi"/>
          <w:b/>
          <w:sz w:val="23"/>
          <w:szCs w:val="23"/>
        </w:rPr>
        <w:t>two</w:t>
      </w:r>
      <w:r>
        <w:rPr>
          <w:rFonts w:asciiTheme="majorHAnsi" w:hAnsiTheme="majorHAnsi" w:cstheme="majorHAnsi"/>
          <w:sz w:val="23"/>
          <w:szCs w:val="23"/>
        </w:rPr>
        <w:t xml:space="preserve"> particular moments of the play. </w:t>
      </w:r>
    </w:p>
    <w:p w14:paraId="6513FBDC" w14:textId="0200025D" w:rsidR="00A5075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 xml:space="preserve">These </w:t>
      </w:r>
      <w:r w:rsidR="00450678">
        <w:rPr>
          <w:rFonts w:asciiTheme="majorHAnsi" w:hAnsiTheme="majorHAnsi" w:cstheme="majorHAnsi"/>
          <w:sz w:val="23"/>
          <w:szCs w:val="23"/>
        </w:rPr>
        <w:t>should</w:t>
      </w:r>
      <w:r>
        <w:rPr>
          <w:rFonts w:asciiTheme="majorHAnsi" w:hAnsiTheme="majorHAnsi" w:cstheme="majorHAnsi"/>
          <w:sz w:val="23"/>
          <w:szCs w:val="23"/>
        </w:rPr>
        <w:t xml:space="preserve"> be moments of </w:t>
      </w:r>
      <w:r w:rsidR="005019AA">
        <w:rPr>
          <w:rFonts w:asciiTheme="majorHAnsi" w:hAnsiTheme="majorHAnsi" w:cstheme="majorHAnsi"/>
          <w:sz w:val="23"/>
          <w:szCs w:val="23"/>
        </w:rPr>
        <w:t>TEAM (tension, emotion, atmosphere, and meaning)</w:t>
      </w:r>
    </w:p>
    <w:p w14:paraId="4AB2040F" w14:textId="77777777" w:rsidR="00A50753" w:rsidRPr="00444473" w:rsidRDefault="00A50753" w:rsidP="00A50753">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Through these moments, demonstrate an understanding of how performance and production elements function together to create these moments</w:t>
      </w:r>
    </w:p>
    <w:p w14:paraId="2A5284D3" w14:textId="75882500" w:rsidR="00A50753" w:rsidRP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 xml:space="preserve">Reference </w:t>
      </w:r>
      <w:r w:rsidR="005019AA" w:rsidRPr="005019AA">
        <w:rPr>
          <w:rFonts w:asciiTheme="majorHAnsi" w:hAnsiTheme="majorHAnsi" w:cstheme="majorHAnsi"/>
          <w:b/>
          <w:sz w:val="23"/>
          <w:szCs w:val="23"/>
        </w:rPr>
        <w:t>three</w:t>
      </w:r>
      <w:r w:rsidR="005019AA">
        <w:rPr>
          <w:rFonts w:asciiTheme="majorHAnsi" w:hAnsiTheme="majorHAnsi" w:cstheme="majorHAnsi"/>
          <w:sz w:val="23"/>
          <w:szCs w:val="23"/>
        </w:rPr>
        <w:t xml:space="preserve"> </w:t>
      </w:r>
      <w:r w:rsidRPr="005019AA">
        <w:rPr>
          <w:rFonts w:asciiTheme="majorHAnsi" w:hAnsiTheme="majorHAnsi" w:cstheme="majorHAnsi"/>
          <w:b/>
          <w:sz w:val="23"/>
          <w:szCs w:val="23"/>
        </w:rPr>
        <w:t>live</w:t>
      </w:r>
      <w:r>
        <w:rPr>
          <w:rFonts w:asciiTheme="majorHAnsi" w:hAnsiTheme="majorHAnsi" w:cstheme="majorHAnsi"/>
          <w:sz w:val="23"/>
          <w:szCs w:val="23"/>
        </w:rPr>
        <w:t xml:space="preserve"> p</w:t>
      </w:r>
      <w:r w:rsidR="005019AA">
        <w:rPr>
          <w:rFonts w:asciiTheme="majorHAnsi" w:hAnsiTheme="majorHAnsi" w:cstheme="majorHAnsi"/>
          <w:sz w:val="23"/>
          <w:szCs w:val="23"/>
        </w:rPr>
        <w:t>erformances you have experienced</w:t>
      </w:r>
      <w:r>
        <w:rPr>
          <w:rFonts w:asciiTheme="majorHAnsi" w:hAnsiTheme="majorHAnsi" w:cstheme="majorHAnsi"/>
          <w:sz w:val="23"/>
          <w:szCs w:val="23"/>
        </w:rPr>
        <w:t xml:space="preserve"> and how these have influenced, inspired, or informed </w:t>
      </w:r>
      <w:proofErr w:type="gramStart"/>
      <w:r>
        <w:rPr>
          <w:rFonts w:asciiTheme="majorHAnsi" w:hAnsiTheme="majorHAnsi" w:cstheme="majorHAnsi"/>
          <w:sz w:val="23"/>
          <w:szCs w:val="23"/>
        </w:rPr>
        <w:t>your</w:t>
      </w:r>
      <w:proofErr w:type="gramEnd"/>
      <w:r>
        <w:rPr>
          <w:rFonts w:asciiTheme="majorHAnsi" w:hAnsiTheme="majorHAnsi" w:cstheme="majorHAnsi"/>
          <w:sz w:val="23"/>
          <w:szCs w:val="23"/>
        </w:rPr>
        <w:t xml:space="preserve"> directing of these moments. These performances </w:t>
      </w:r>
      <w:r>
        <w:rPr>
          <w:rFonts w:asciiTheme="majorHAnsi" w:hAnsiTheme="majorHAnsi" w:cstheme="majorHAnsi"/>
          <w:b/>
          <w:sz w:val="23"/>
          <w:szCs w:val="23"/>
        </w:rPr>
        <w:t>may not</w:t>
      </w:r>
      <w:r>
        <w:rPr>
          <w:rFonts w:asciiTheme="majorHAnsi" w:hAnsiTheme="majorHAnsi" w:cstheme="majorHAnsi"/>
          <w:sz w:val="23"/>
          <w:szCs w:val="23"/>
        </w:rPr>
        <w:t xml:space="preserve"> be the same play text selected for study.</w:t>
      </w:r>
    </w:p>
    <w:p w14:paraId="3ABE502B" w14:textId="77777777" w:rsidR="00A50753" w:rsidRDefault="00A50753"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Director’s notebook must be no more than 20 pages and made up of visuals and words</w:t>
      </w:r>
    </w:p>
    <w:p w14:paraId="6A28828F" w14:textId="2F25A142" w:rsidR="00450678" w:rsidRPr="00A50753" w:rsidRDefault="00450678" w:rsidP="00450678">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Non-IB-assessed students have a maximum of 10 pages.</w:t>
      </w:r>
    </w:p>
    <w:p w14:paraId="32166055" w14:textId="77777777" w:rsidR="00A50753" w:rsidRPr="00444473" w:rsidRDefault="00A50753" w:rsidP="00A50753">
      <w:pPr>
        <w:rPr>
          <w:rFonts w:asciiTheme="majorHAnsi" w:hAnsiTheme="majorHAnsi" w:cstheme="majorHAnsi"/>
          <w:sz w:val="23"/>
          <w:szCs w:val="23"/>
        </w:rPr>
      </w:pPr>
    </w:p>
    <w:p w14:paraId="1F7A6723" w14:textId="77777777" w:rsidR="00A50753" w:rsidRPr="00444473" w:rsidRDefault="00A50753" w:rsidP="00A50753">
      <w:pPr>
        <w:rPr>
          <w:rFonts w:asciiTheme="majorHAnsi" w:hAnsiTheme="majorHAnsi" w:cstheme="majorHAnsi"/>
          <w:sz w:val="23"/>
          <w:szCs w:val="23"/>
        </w:rPr>
      </w:pPr>
      <w:r>
        <w:rPr>
          <w:rFonts w:asciiTheme="majorHAnsi" w:hAnsiTheme="majorHAnsi" w:cstheme="majorHAnsi"/>
          <w:b/>
          <w:sz w:val="23"/>
          <w:szCs w:val="23"/>
          <w:u w:val="single"/>
        </w:rPr>
        <w:t>Clarifications</w:t>
      </w:r>
      <w:r w:rsidRPr="00444473">
        <w:rPr>
          <w:rFonts w:asciiTheme="majorHAnsi" w:hAnsiTheme="majorHAnsi" w:cstheme="majorHAnsi"/>
          <w:b/>
          <w:sz w:val="23"/>
          <w:szCs w:val="23"/>
          <w:u w:val="single"/>
        </w:rPr>
        <w:t>:</w:t>
      </w:r>
      <w:r w:rsidRPr="00444473">
        <w:rPr>
          <w:rFonts w:asciiTheme="majorHAnsi" w:hAnsiTheme="majorHAnsi" w:cstheme="majorHAnsi"/>
          <w:sz w:val="23"/>
          <w:szCs w:val="23"/>
        </w:rPr>
        <w:t xml:space="preserve"> </w:t>
      </w:r>
    </w:p>
    <w:p w14:paraId="35D35D6B" w14:textId="77777777" w:rsidR="00A50753" w:rsidRPr="00A50753" w:rsidRDefault="00A50753" w:rsidP="00A50753">
      <w:pPr>
        <w:pStyle w:val="ListParagraph"/>
        <w:numPr>
          <w:ilvl w:val="0"/>
          <w:numId w:val="1"/>
        </w:numPr>
        <w:rPr>
          <w:rFonts w:asciiTheme="majorHAnsi" w:hAnsiTheme="majorHAnsi" w:cstheme="majorHAnsi"/>
          <w:sz w:val="23"/>
          <w:szCs w:val="23"/>
          <w:u w:val="single"/>
        </w:rPr>
      </w:pPr>
      <w:r>
        <w:rPr>
          <w:rFonts w:asciiTheme="majorHAnsi" w:hAnsiTheme="majorHAnsi" w:cstheme="majorHAnsi"/>
          <w:sz w:val="23"/>
          <w:szCs w:val="23"/>
        </w:rPr>
        <w:t>This is a conceptual/theoretical task! It is not to be staged or performed!</w:t>
      </w:r>
    </w:p>
    <w:p w14:paraId="08B39217" w14:textId="77777777" w:rsidR="00A50753" w:rsidRPr="005C1209" w:rsidRDefault="00A50753" w:rsidP="00A50753">
      <w:pPr>
        <w:pStyle w:val="ListParagraph"/>
        <w:numPr>
          <w:ilvl w:val="0"/>
          <w:numId w:val="1"/>
        </w:numPr>
        <w:rPr>
          <w:rFonts w:asciiTheme="majorHAnsi" w:hAnsiTheme="majorHAnsi" w:cstheme="majorHAnsi"/>
          <w:sz w:val="23"/>
          <w:szCs w:val="23"/>
          <w:u w:val="single"/>
        </w:rPr>
      </w:pPr>
      <w:r>
        <w:rPr>
          <w:rFonts w:asciiTheme="majorHAnsi" w:hAnsiTheme="majorHAnsi" w:cstheme="majorHAnsi"/>
          <w:sz w:val="23"/>
          <w:szCs w:val="23"/>
        </w:rPr>
        <w:t xml:space="preserve">It is your directorial vision! </w:t>
      </w:r>
      <w:r w:rsidRPr="00A50753">
        <w:rPr>
          <w:rFonts w:asciiTheme="majorHAnsi" w:hAnsiTheme="majorHAnsi" w:cstheme="majorHAnsi"/>
          <w:sz w:val="23"/>
          <w:szCs w:val="23"/>
        </w:rPr>
        <w:sym w:font="Wingdings" w:char="F04A"/>
      </w:r>
    </w:p>
    <w:p w14:paraId="6BF82304" w14:textId="77777777" w:rsidR="005C1209" w:rsidRPr="00A50753" w:rsidRDefault="005C1209" w:rsidP="00A50753">
      <w:pPr>
        <w:pStyle w:val="ListParagraph"/>
        <w:numPr>
          <w:ilvl w:val="0"/>
          <w:numId w:val="1"/>
        </w:numPr>
        <w:rPr>
          <w:rFonts w:asciiTheme="majorHAnsi" w:hAnsiTheme="majorHAnsi" w:cstheme="majorHAnsi"/>
          <w:sz w:val="23"/>
          <w:szCs w:val="23"/>
          <w:u w:val="single"/>
        </w:rPr>
      </w:pPr>
      <w:r>
        <w:rPr>
          <w:rFonts w:asciiTheme="majorHAnsi" w:hAnsiTheme="majorHAnsi" w:cstheme="majorHAnsi"/>
          <w:sz w:val="23"/>
          <w:szCs w:val="23"/>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w:t>
      </w:r>
      <w:r>
        <w:rPr>
          <w:rFonts w:asciiTheme="majorHAnsi" w:hAnsiTheme="majorHAnsi" w:cstheme="majorHAnsi"/>
          <w:b/>
          <w:sz w:val="23"/>
          <w:szCs w:val="23"/>
        </w:rPr>
        <w:t>not</w:t>
      </w:r>
      <w:r>
        <w:rPr>
          <w:rFonts w:asciiTheme="majorHAnsi" w:hAnsiTheme="majorHAnsi" w:cstheme="majorHAnsi"/>
          <w:sz w:val="23"/>
          <w:szCs w:val="23"/>
        </w:rPr>
        <w:t xml:space="preserve"> the focus of this task.</w:t>
      </w:r>
    </w:p>
    <w:p w14:paraId="2964462B" w14:textId="77777777" w:rsidR="00A50753" w:rsidRPr="005C1209" w:rsidRDefault="005C1209" w:rsidP="00A50753">
      <w:pPr>
        <w:pStyle w:val="ListParagraph"/>
        <w:numPr>
          <w:ilvl w:val="0"/>
          <w:numId w:val="1"/>
        </w:numPr>
        <w:rPr>
          <w:rFonts w:asciiTheme="majorHAnsi" w:hAnsiTheme="majorHAnsi" w:cstheme="majorHAnsi"/>
          <w:sz w:val="23"/>
          <w:szCs w:val="23"/>
          <w:u w:val="single"/>
        </w:rPr>
      </w:pPr>
      <w:r>
        <w:rPr>
          <w:rFonts w:asciiTheme="majorHAnsi" w:hAnsiTheme="majorHAnsi" w:cstheme="majorHAnsi"/>
          <w:sz w:val="23"/>
          <w:szCs w:val="23"/>
        </w:rPr>
        <w:t>You are allowed to set the play text in a style for which it was not originally intended.</w:t>
      </w:r>
    </w:p>
    <w:p w14:paraId="06E4A0E3" w14:textId="77777777" w:rsidR="005C1209" w:rsidRPr="00A50753" w:rsidRDefault="005C1209" w:rsidP="005C1209">
      <w:pPr>
        <w:pStyle w:val="ListParagraph"/>
        <w:rPr>
          <w:rFonts w:asciiTheme="majorHAnsi" w:hAnsiTheme="majorHAnsi" w:cstheme="majorHAnsi"/>
          <w:sz w:val="23"/>
          <w:szCs w:val="23"/>
          <w:u w:val="single"/>
        </w:rPr>
      </w:pPr>
    </w:p>
    <w:p w14:paraId="0BFCDFF6" w14:textId="77777777"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 xml:space="preserve">Requirements of the </w:t>
      </w:r>
      <w:r w:rsidR="005C1209">
        <w:rPr>
          <w:rFonts w:asciiTheme="majorHAnsi" w:hAnsiTheme="majorHAnsi" w:cstheme="majorHAnsi"/>
          <w:b/>
          <w:sz w:val="23"/>
          <w:szCs w:val="23"/>
          <w:u w:val="single"/>
        </w:rPr>
        <w:t>Play Text Selection</w:t>
      </w:r>
      <w:r w:rsidRPr="00444473">
        <w:rPr>
          <w:rFonts w:asciiTheme="majorHAnsi" w:hAnsiTheme="majorHAnsi" w:cstheme="majorHAnsi"/>
          <w:b/>
          <w:sz w:val="23"/>
          <w:szCs w:val="23"/>
          <w:u w:val="single"/>
        </w:rPr>
        <w:t>:</w:t>
      </w:r>
    </w:p>
    <w:p w14:paraId="7F289C62" w14:textId="0E16A5A0" w:rsidR="00A50753"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Students choose a play text they have not previously studied</w:t>
      </w:r>
      <w:r w:rsidR="005019AA">
        <w:rPr>
          <w:rFonts w:asciiTheme="majorHAnsi" w:hAnsiTheme="majorHAnsi" w:cstheme="majorHAnsi"/>
          <w:sz w:val="23"/>
          <w:szCs w:val="23"/>
        </w:rPr>
        <w:t xml:space="preserve"> or participated </w:t>
      </w:r>
      <w:proofErr w:type="gramStart"/>
      <w:r w:rsidR="005019AA">
        <w:rPr>
          <w:rFonts w:asciiTheme="majorHAnsi" w:hAnsiTheme="majorHAnsi" w:cstheme="majorHAnsi"/>
          <w:sz w:val="23"/>
          <w:szCs w:val="23"/>
        </w:rPr>
        <w:t>in</w:t>
      </w:r>
      <w:proofErr w:type="gramEnd"/>
      <w:r w:rsidR="005019AA">
        <w:rPr>
          <w:rFonts w:asciiTheme="majorHAnsi" w:hAnsiTheme="majorHAnsi" w:cstheme="majorHAnsi"/>
          <w:sz w:val="23"/>
          <w:szCs w:val="23"/>
        </w:rPr>
        <w:t>.</w:t>
      </w:r>
    </w:p>
    <w:p w14:paraId="54044866"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The play text must remain unaltered. Do not edit, make additions or alterations, or change the original printed work.</w:t>
      </w:r>
    </w:p>
    <w:p w14:paraId="435A4101" w14:textId="77777777" w:rsidR="00A50753" w:rsidRPr="00444473" w:rsidRDefault="00A50753" w:rsidP="00A50753">
      <w:pPr>
        <w:rPr>
          <w:rFonts w:asciiTheme="majorHAnsi" w:hAnsiTheme="majorHAnsi" w:cstheme="majorHAnsi"/>
          <w:sz w:val="23"/>
          <w:szCs w:val="23"/>
        </w:rPr>
      </w:pPr>
    </w:p>
    <w:p w14:paraId="787C95EE" w14:textId="77777777" w:rsidR="00A50753" w:rsidRPr="00444473" w:rsidRDefault="00A50753" w:rsidP="00A50753">
      <w:pPr>
        <w:rPr>
          <w:rFonts w:asciiTheme="majorHAnsi" w:hAnsiTheme="majorHAnsi" w:cstheme="majorHAnsi"/>
          <w:b/>
          <w:sz w:val="23"/>
          <w:szCs w:val="23"/>
          <w:u w:val="single"/>
        </w:rPr>
      </w:pPr>
      <w:r w:rsidRPr="00444473">
        <w:rPr>
          <w:rFonts w:asciiTheme="majorHAnsi" w:hAnsiTheme="majorHAnsi" w:cstheme="majorHAnsi"/>
          <w:b/>
          <w:sz w:val="23"/>
          <w:szCs w:val="23"/>
          <w:u w:val="single"/>
        </w:rPr>
        <w:t>The Role of the Teacher:</w:t>
      </w:r>
    </w:p>
    <w:p w14:paraId="5E90D21B" w14:textId="77777777"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Yes:</w:t>
      </w:r>
    </w:p>
    <w:p w14:paraId="74D93F61" w14:textId="77777777" w:rsidR="00A50753" w:rsidRPr="00444473" w:rsidRDefault="005C1209"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Discuss a student’s choice of play text</w:t>
      </w:r>
    </w:p>
    <w:p w14:paraId="4D6169D1" w14:textId="77777777" w:rsidR="00A50753" w:rsidRPr="00444473" w:rsidRDefault="005C1209"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Guide the student’s explorations and discuss ideas</w:t>
      </w:r>
    </w:p>
    <w:p w14:paraId="2D256140" w14:textId="77777777" w:rsidR="00A50753" w:rsidRPr="00444473" w:rsidRDefault="005C1209" w:rsidP="00A50753">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 xml:space="preserve">Give feedback on </w:t>
      </w:r>
      <w:r>
        <w:rPr>
          <w:rFonts w:asciiTheme="majorHAnsi" w:hAnsiTheme="majorHAnsi" w:cstheme="majorHAnsi"/>
          <w:b/>
          <w:sz w:val="23"/>
          <w:szCs w:val="23"/>
        </w:rPr>
        <w:t>one</w:t>
      </w:r>
      <w:r>
        <w:rPr>
          <w:rFonts w:asciiTheme="majorHAnsi" w:hAnsiTheme="majorHAnsi" w:cstheme="majorHAnsi"/>
          <w:sz w:val="23"/>
          <w:szCs w:val="23"/>
        </w:rPr>
        <w:t xml:space="preserve"> draft should the student seek feedback</w:t>
      </w:r>
    </w:p>
    <w:p w14:paraId="0E10A46D" w14:textId="77777777" w:rsidR="00A50753" w:rsidRPr="00444473" w:rsidRDefault="00A50753" w:rsidP="00A50753">
      <w:pPr>
        <w:rPr>
          <w:rFonts w:asciiTheme="majorHAnsi" w:hAnsiTheme="majorHAnsi" w:cstheme="majorHAnsi"/>
          <w:sz w:val="23"/>
          <w:szCs w:val="23"/>
        </w:rPr>
      </w:pPr>
      <w:r w:rsidRPr="00444473">
        <w:rPr>
          <w:rFonts w:asciiTheme="majorHAnsi" w:hAnsiTheme="majorHAnsi" w:cstheme="majorHAnsi"/>
          <w:b/>
          <w:sz w:val="23"/>
          <w:szCs w:val="23"/>
          <w:u w:val="single"/>
        </w:rPr>
        <w:t>No:</w:t>
      </w:r>
    </w:p>
    <w:p w14:paraId="2F80AAB6" w14:textId="77777777" w:rsidR="00A50753" w:rsidRPr="00444473" w:rsidRDefault="00A50753" w:rsidP="00A50753">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Not permitted to prescribe ideas</w:t>
      </w:r>
    </w:p>
    <w:p w14:paraId="7621DC09" w14:textId="77777777" w:rsidR="00A50753" w:rsidRPr="00444473" w:rsidRDefault="00A50753" w:rsidP="00A50753">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Not make decisions </w:t>
      </w:r>
      <w:r w:rsidR="005C1209">
        <w:rPr>
          <w:rFonts w:asciiTheme="majorHAnsi" w:hAnsiTheme="majorHAnsi" w:cstheme="majorHAnsi"/>
          <w:sz w:val="23"/>
          <w:szCs w:val="23"/>
        </w:rPr>
        <w:t>for a student</w:t>
      </w:r>
    </w:p>
    <w:p w14:paraId="0C032FE5" w14:textId="77777777" w:rsidR="00A50753" w:rsidRDefault="00A50753" w:rsidP="00A50753">
      <w:pPr>
        <w:rPr>
          <w:rFonts w:asciiTheme="majorHAnsi" w:hAnsiTheme="majorHAnsi" w:cstheme="majorHAnsi"/>
          <w:sz w:val="23"/>
          <w:szCs w:val="23"/>
        </w:rPr>
      </w:pPr>
    </w:p>
    <w:p w14:paraId="715129F2" w14:textId="77777777" w:rsidR="005C1209" w:rsidRDefault="005C1209" w:rsidP="00A50753">
      <w:pPr>
        <w:rPr>
          <w:rFonts w:asciiTheme="majorHAnsi" w:hAnsiTheme="majorHAnsi" w:cstheme="majorHAnsi"/>
          <w:sz w:val="23"/>
          <w:szCs w:val="23"/>
        </w:rPr>
      </w:pPr>
    </w:p>
    <w:p w14:paraId="51C32D3D" w14:textId="77777777" w:rsidR="005C1209" w:rsidRPr="00444473" w:rsidRDefault="005C1209" w:rsidP="005C1209">
      <w:pPr>
        <w:rPr>
          <w:rFonts w:asciiTheme="majorHAnsi" w:hAnsiTheme="majorHAnsi" w:cstheme="majorHAnsi"/>
          <w:sz w:val="23"/>
          <w:szCs w:val="23"/>
        </w:rPr>
      </w:pPr>
      <w:r>
        <w:rPr>
          <w:rFonts w:asciiTheme="majorHAnsi" w:hAnsiTheme="majorHAnsi" w:cstheme="majorHAnsi"/>
          <w:b/>
          <w:sz w:val="23"/>
          <w:szCs w:val="23"/>
          <w:u w:val="single"/>
        </w:rPr>
        <w:lastRenderedPageBreak/>
        <w:t>Structuring the Director’s Notebook</w:t>
      </w:r>
      <w:r w:rsidRPr="00444473">
        <w:rPr>
          <w:rFonts w:asciiTheme="majorHAnsi" w:hAnsiTheme="majorHAnsi" w:cstheme="majorHAnsi"/>
          <w:b/>
          <w:sz w:val="23"/>
          <w:szCs w:val="23"/>
          <w:u w:val="single"/>
        </w:rPr>
        <w:t>:</w:t>
      </w:r>
    </w:p>
    <w:p w14:paraId="47AB4E9B" w14:textId="44A5F08B"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20 pages maximum (no lower limit…but</w:t>
      </w:r>
      <w:r w:rsidR="005019AA">
        <w:rPr>
          <w:rFonts w:asciiTheme="majorHAnsi" w:hAnsiTheme="majorHAnsi" w:cstheme="majorHAnsi"/>
          <w:sz w:val="23"/>
          <w:szCs w:val="23"/>
        </w:rPr>
        <w:t xml:space="preserve"> remember to</w:t>
      </w:r>
      <w:r>
        <w:rPr>
          <w:rFonts w:asciiTheme="majorHAnsi" w:hAnsiTheme="majorHAnsi" w:cstheme="majorHAnsi"/>
          <w:sz w:val="23"/>
          <w:szCs w:val="23"/>
        </w:rPr>
        <w:t xml:space="preserve"> address all criteria)</w:t>
      </w:r>
    </w:p>
    <w:p w14:paraId="234CE198" w14:textId="21C851F5" w:rsidR="00450678" w:rsidRPr="00450678" w:rsidRDefault="00450678" w:rsidP="00450678">
      <w:pPr>
        <w:pStyle w:val="ListParagraph"/>
        <w:numPr>
          <w:ilvl w:val="1"/>
          <w:numId w:val="1"/>
        </w:numPr>
        <w:rPr>
          <w:rFonts w:asciiTheme="majorHAnsi" w:hAnsiTheme="majorHAnsi" w:cstheme="majorHAnsi"/>
          <w:sz w:val="23"/>
          <w:szCs w:val="23"/>
        </w:rPr>
      </w:pPr>
      <w:r w:rsidRPr="005019AA">
        <w:rPr>
          <w:rFonts w:asciiTheme="majorHAnsi" w:hAnsiTheme="majorHAnsi" w:cstheme="majorHAnsi"/>
          <w:b/>
          <w:sz w:val="23"/>
          <w:szCs w:val="23"/>
          <w:u w:val="single"/>
        </w:rPr>
        <w:t>Non-IB-assess</w:t>
      </w:r>
      <w:r w:rsidR="005019AA">
        <w:rPr>
          <w:rFonts w:asciiTheme="majorHAnsi" w:hAnsiTheme="majorHAnsi" w:cstheme="majorHAnsi"/>
          <w:b/>
          <w:sz w:val="23"/>
          <w:szCs w:val="23"/>
          <w:u w:val="single"/>
        </w:rPr>
        <w:t>ed students have a maximum of 15</w:t>
      </w:r>
      <w:r w:rsidRPr="005019AA">
        <w:rPr>
          <w:rFonts w:asciiTheme="majorHAnsi" w:hAnsiTheme="majorHAnsi" w:cstheme="majorHAnsi"/>
          <w:b/>
          <w:sz w:val="23"/>
          <w:szCs w:val="23"/>
          <w:u w:val="single"/>
        </w:rPr>
        <w:t xml:space="preserve"> pages</w:t>
      </w:r>
      <w:r>
        <w:rPr>
          <w:rFonts w:asciiTheme="majorHAnsi" w:hAnsiTheme="majorHAnsi" w:cstheme="majorHAnsi"/>
          <w:sz w:val="23"/>
          <w:szCs w:val="23"/>
        </w:rPr>
        <w:t>.</w:t>
      </w:r>
    </w:p>
    <w:p w14:paraId="11F37B29"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Write in the first person</w:t>
      </w:r>
    </w:p>
    <w:p w14:paraId="44C8881F"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Present personal interpretations, responses, ideas, discoveries, and intentions.</w:t>
      </w:r>
    </w:p>
    <w:p w14:paraId="5C1AD7E4"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Be as precise and specific as possible when discussing performance and production elements.</w:t>
      </w:r>
    </w:p>
    <w:p w14:paraId="0CD91C60"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Use subject specific terminology to give a sense of precision (i.e. levels, focus, stage areas, tension, silence, etc.)</w:t>
      </w:r>
    </w:p>
    <w:p w14:paraId="00223A7D" w14:textId="77777777" w:rsidR="005C1209" w:rsidRDefault="005C1209"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Use relevant illustrations, annotated text from the play, charts, mind maps, visuals, diagrams, design visions, etc.</w:t>
      </w:r>
    </w:p>
    <w:p w14:paraId="3C2A75F2" w14:textId="77777777" w:rsidR="005C1209" w:rsidRDefault="005C1209" w:rsidP="005C1209">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Clearly annotate and appropriately reference in Works Cited</w:t>
      </w:r>
    </w:p>
    <w:p w14:paraId="43FBA905" w14:textId="77777777" w:rsidR="005C1209" w:rsidRDefault="00AF2E30"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Works Cited (not included in page limit)</w:t>
      </w:r>
    </w:p>
    <w:p w14:paraId="28900075" w14:textId="31822DEC" w:rsidR="00AF2E30" w:rsidRDefault="00450678" w:rsidP="005C1209">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Include a Table of Contents which u</w:t>
      </w:r>
      <w:r w:rsidR="00AF2E30">
        <w:rPr>
          <w:rFonts w:asciiTheme="majorHAnsi" w:hAnsiTheme="majorHAnsi" w:cstheme="majorHAnsi"/>
          <w:sz w:val="23"/>
          <w:szCs w:val="23"/>
        </w:rPr>
        <w:t>se</w:t>
      </w:r>
      <w:r>
        <w:rPr>
          <w:rFonts w:asciiTheme="majorHAnsi" w:hAnsiTheme="majorHAnsi" w:cstheme="majorHAnsi"/>
          <w:sz w:val="23"/>
          <w:szCs w:val="23"/>
        </w:rPr>
        <w:t>s</w:t>
      </w:r>
      <w:r w:rsidR="00AF2E30">
        <w:rPr>
          <w:rFonts w:asciiTheme="majorHAnsi" w:hAnsiTheme="majorHAnsi" w:cstheme="majorHAnsi"/>
          <w:sz w:val="23"/>
          <w:szCs w:val="23"/>
        </w:rPr>
        <w:t xml:space="preserve"> the following sub-headings:</w:t>
      </w:r>
      <w:r>
        <w:rPr>
          <w:rFonts w:asciiTheme="majorHAnsi" w:hAnsiTheme="majorHAnsi" w:cstheme="majorHAnsi"/>
          <w:sz w:val="23"/>
          <w:szCs w:val="23"/>
        </w:rPr>
        <w:t xml:space="preserve"> (Table of Contents not included in the page count)</w:t>
      </w:r>
    </w:p>
    <w:p w14:paraId="376E419A" w14:textId="77777777" w:rsidR="00AF2E30" w:rsidRDefault="00AF2E30" w:rsidP="00AF2E30">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The Play Text, its Context, and the Ideas Presented in the Play</w:t>
      </w:r>
    </w:p>
    <w:p w14:paraId="1BD77429" w14:textId="77777777" w:rsidR="00AF2E30" w:rsidRDefault="00AF2E30" w:rsidP="00AF2E30">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My Artistic Responses, Creative Ideas, and Explorations and My Own Experiences of Live Theatre as a Spectator</w:t>
      </w:r>
    </w:p>
    <w:p w14:paraId="338FF9C0" w14:textId="77777777" w:rsidR="00AF2E30" w:rsidRDefault="00AF2E30" w:rsidP="00AF2E30">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My Directorial Intentions and the Intended Impact on an Audience</w:t>
      </w:r>
    </w:p>
    <w:p w14:paraId="2DB1FB07" w14:textId="1A5A76BA" w:rsidR="005019AA" w:rsidRDefault="00AF2E30" w:rsidP="005B4CA7">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How I Would Stage Two Moments of the Play</w:t>
      </w:r>
    </w:p>
    <w:p w14:paraId="1B89765E" w14:textId="76161D62" w:rsidR="005019AA" w:rsidRDefault="005019AA" w:rsidP="005019AA">
      <w:pPr>
        <w:rPr>
          <w:rFonts w:asciiTheme="majorHAnsi" w:hAnsiTheme="majorHAnsi" w:cstheme="majorHAnsi"/>
          <w:sz w:val="23"/>
          <w:szCs w:val="23"/>
        </w:rPr>
      </w:pPr>
    </w:p>
    <w:p w14:paraId="49721CEE" w14:textId="39CCB8B1" w:rsidR="005019AA" w:rsidRDefault="005019AA" w:rsidP="005019AA">
      <w:pPr>
        <w:rPr>
          <w:rFonts w:asciiTheme="majorHAnsi" w:hAnsiTheme="majorHAnsi" w:cstheme="majorHAnsi"/>
          <w:sz w:val="23"/>
          <w:szCs w:val="23"/>
        </w:rPr>
      </w:pPr>
    </w:p>
    <w:p w14:paraId="7DD63D28" w14:textId="55046BD0" w:rsidR="005019AA" w:rsidRPr="005019AA" w:rsidRDefault="005019AA" w:rsidP="005019AA">
      <w:pPr>
        <w:jc w:val="center"/>
        <w:rPr>
          <w:rFonts w:asciiTheme="majorHAnsi" w:hAnsiTheme="majorHAnsi" w:cstheme="majorHAnsi"/>
          <w:szCs w:val="23"/>
        </w:rPr>
      </w:pPr>
      <w:r w:rsidRPr="005019AA">
        <w:rPr>
          <w:rFonts w:asciiTheme="majorHAnsi" w:hAnsiTheme="majorHAnsi" w:cstheme="majorHAnsi"/>
          <w:szCs w:val="23"/>
        </w:rPr>
        <w:t xml:space="preserve">This is due on January </w:t>
      </w:r>
      <w:proofErr w:type="gramStart"/>
      <w:r w:rsidRPr="005019AA">
        <w:rPr>
          <w:rFonts w:asciiTheme="majorHAnsi" w:hAnsiTheme="majorHAnsi" w:cstheme="majorHAnsi"/>
          <w:szCs w:val="23"/>
        </w:rPr>
        <w:t>23</w:t>
      </w:r>
      <w:r w:rsidRPr="005019AA">
        <w:rPr>
          <w:rFonts w:asciiTheme="majorHAnsi" w:hAnsiTheme="majorHAnsi" w:cstheme="majorHAnsi"/>
          <w:szCs w:val="23"/>
          <w:vertAlign w:val="superscript"/>
        </w:rPr>
        <w:t>rd</w:t>
      </w:r>
      <w:proofErr w:type="gramEnd"/>
      <w:r w:rsidRPr="005019AA">
        <w:rPr>
          <w:rFonts w:asciiTheme="majorHAnsi" w:hAnsiTheme="majorHAnsi" w:cstheme="majorHAnsi"/>
          <w:szCs w:val="23"/>
        </w:rPr>
        <w:t xml:space="preserve"> and is the written component of your Final Exam in addition to your Multiple Choice.</w:t>
      </w:r>
      <w:bookmarkStart w:id="0" w:name="_GoBack"/>
      <w:bookmarkEnd w:id="0"/>
    </w:p>
    <w:sectPr w:rsidR="005019AA" w:rsidRPr="005019AA" w:rsidSect="00B74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1C65"/>
    <w:multiLevelType w:val="hybridMultilevel"/>
    <w:tmpl w:val="1C52B6CA"/>
    <w:lvl w:ilvl="0" w:tplc="9E56F1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53"/>
    <w:rsid w:val="00450678"/>
    <w:rsid w:val="005019AA"/>
    <w:rsid w:val="005B4CA7"/>
    <w:rsid w:val="005C1209"/>
    <w:rsid w:val="0097770A"/>
    <w:rsid w:val="00A50753"/>
    <w:rsid w:val="00AF2E30"/>
    <w:rsid w:val="00D3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E1F57"/>
  <w15:docId w15:val="{B449B69D-CC79-4EC0-80EE-AE7CC5C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53"/>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9F4B-AC06-4B43-A17C-28B298C1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Fry, Jaclyn    SHS - Staff</cp:lastModifiedBy>
  <cp:revision>5</cp:revision>
  <dcterms:created xsi:type="dcterms:W3CDTF">2016-01-25T20:24:00Z</dcterms:created>
  <dcterms:modified xsi:type="dcterms:W3CDTF">2018-12-04T19:23:00Z</dcterms:modified>
</cp:coreProperties>
</file>