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AE" w:rsidRPr="0085425F" w:rsidRDefault="0085425F" w:rsidP="0085425F">
      <w:pPr>
        <w:jc w:val="center"/>
        <w:rPr>
          <w:rFonts w:ascii="Candara" w:hAnsi="Candara"/>
          <w:b/>
          <w:u w:val="single"/>
        </w:rPr>
      </w:pPr>
      <w:r w:rsidRPr="0085425F">
        <w:rPr>
          <w:rFonts w:ascii="Candara" w:hAnsi="Candara"/>
          <w:b/>
          <w:u w:val="single"/>
        </w:rPr>
        <w:t>IB Collaborative Project Portfolio IA</w:t>
      </w:r>
    </w:p>
    <w:p w:rsidR="0085425F" w:rsidRDefault="00E1560B" w:rsidP="0085425F">
      <w:pPr>
        <w:rPr>
          <w:rFonts w:ascii="Candara" w:hAnsi="Candara"/>
        </w:rPr>
      </w:pPr>
      <w:r>
        <w:rPr>
          <w:rFonts w:ascii="Candara" w:hAnsi="Candara"/>
          <w:b/>
          <w:u w:val="single"/>
        </w:rPr>
        <w:t>SECTION B</w:t>
      </w:r>
      <w:r w:rsidR="0085425F">
        <w:rPr>
          <w:rFonts w:ascii="Candara" w:hAnsi="Candara"/>
          <w:b/>
          <w:u w:val="single"/>
        </w:rPr>
        <w:t>:</w:t>
      </w:r>
    </w:p>
    <w:p w:rsidR="0085425F" w:rsidRDefault="0085425F" w:rsidP="0085425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Use Journals </w:t>
      </w:r>
      <w:r w:rsidR="00FB18DF">
        <w:rPr>
          <w:rFonts w:ascii="Candara" w:hAnsi="Candara"/>
        </w:rPr>
        <w:t xml:space="preserve">9, 10, 11, 12, and 13 </w:t>
      </w:r>
      <w:r>
        <w:rPr>
          <w:rFonts w:ascii="Candara" w:hAnsi="Candara"/>
        </w:rPr>
        <w:t>to write this section. (in this order)</w:t>
      </w:r>
    </w:p>
    <w:p w:rsidR="0085425F" w:rsidRDefault="0085425F" w:rsidP="0085425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Use the </w:t>
      </w:r>
      <w:r w:rsidRPr="00294344">
        <w:rPr>
          <w:rFonts w:ascii="Candara" w:hAnsi="Candara"/>
          <w:b/>
        </w:rPr>
        <w:t>subheadings</w:t>
      </w:r>
      <w:r>
        <w:rPr>
          <w:rFonts w:ascii="Candara" w:hAnsi="Candara"/>
        </w:rPr>
        <w:t xml:space="preserve"> given to you – it helps me and your assessor keep organizational tabs for the rubric.</w:t>
      </w:r>
    </w:p>
    <w:p w:rsidR="0085425F" w:rsidRDefault="0085425F" w:rsidP="0085425F">
      <w:pPr>
        <w:rPr>
          <w:rFonts w:ascii="Candara" w:hAnsi="Candara"/>
        </w:rPr>
      </w:pPr>
    </w:p>
    <w:p w:rsidR="0085425F" w:rsidRDefault="0085425F" w:rsidP="0085425F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Subheading: </w:t>
      </w:r>
      <w:r w:rsidR="00FB18DF">
        <w:rPr>
          <w:rFonts w:ascii="Candara" w:hAnsi="Candara"/>
          <w:b/>
        </w:rPr>
        <w:t>Group Formation</w:t>
      </w:r>
      <w:r>
        <w:rPr>
          <w:rFonts w:ascii="Candara" w:hAnsi="Candara"/>
        </w:rPr>
        <w:t xml:space="preserve"> (approximately 1 ½ pages in length) [</w:t>
      </w:r>
      <w:r w:rsidR="00FB18DF">
        <w:rPr>
          <w:rFonts w:ascii="Candara" w:hAnsi="Candara"/>
        </w:rPr>
        <w:t>This section might have photos and probably will have tables/</w:t>
      </w:r>
      <w:proofErr w:type="spellStart"/>
      <w:r w:rsidR="00FB18DF">
        <w:rPr>
          <w:rFonts w:ascii="Candara" w:hAnsi="Candara"/>
        </w:rPr>
        <w:t>venn</w:t>
      </w:r>
      <w:proofErr w:type="spellEnd"/>
      <w:r w:rsidR="00FB18DF">
        <w:rPr>
          <w:rFonts w:ascii="Candara" w:hAnsi="Candara"/>
        </w:rPr>
        <w:t xml:space="preserve"> diagrams/charts, etc.</w:t>
      </w:r>
      <w:r>
        <w:rPr>
          <w:rFonts w:ascii="Candara" w:hAnsi="Candara"/>
        </w:rPr>
        <w:t>]</w:t>
      </w:r>
    </w:p>
    <w:p w:rsidR="00B67243" w:rsidRPr="00FB18DF" w:rsidRDefault="00465852" w:rsidP="00FB18DF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B18DF">
        <w:rPr>
          <w:rFonts w:ascii="Candara" w:hAnsi="Candara"/>
        </w:rPr>
        <w:t xml:space="preserve">Explain the physical process of how your group formed. </w:t>
      </w:r>
      <w:r w:rsidR="00294344">
        <w:rPr>
          <w:rFonts w:ascii="Candara" w:hAnsi="Candara"/>
        </w:rPr>
        <w:t>Include applicable photos that are available on my website in the “Downloads” section!</w:t>
      </w:r>
    </w:p>
    <w:p w:rsidR="00B67243" w:rsidRDefault="00465852" w:rsidP="00FB18DF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B18DF">
        <w:rPr>
          <w:rFonts w:ascii="Candara" w:hAnsi="Candara"/>
        </w:rPr>
        <w:t>Explain the skills, interests, and approaches of the other members of your ensemble and how these compliment your own personal context and how each person’s own context creates a successful collaborative ensemble.</w:t>
      </w:r>
      <w:r w:rsidR="00294344">
        <w:rPr>
          <w:rFonts w:ascii="Candara" w:hAnsi="Candara"/>
        </w:rPr>
        <w:t xml:space="preserve"> Take photos of the blind portraits of members of your group to support your explanation!</w:t>
      </w:r>
    </w:p>
    <w:p w:rsidR="00FB18DF" w:rsidRDefault="00465852" w:rsidP="00FB18DF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B18DF">
        <w:rPr>
          <w:rFonts w:ascii="Candara" w:hAnsi="Candara"/>
        </w:rPr>
        <w:t>Explain how the professional companies researched by others in the group compliment ideas you have gained from your own research and how this combined research helped you to form a group based on a shared approach.</w:t>
      </w:r>
      <w:r w:rsidR="00294344">
        <w:rPr>
          <w:rFonts w:ascii="Candara" w:hAnsi="Candara"/>
        </w:rPr>
        <w:t xml:space="preserve"> Include screen shots of professional companies’ websites in connection to your shared approach and group rules!</w:t>
      </w:r>
    </w:p>
    <w:p w:rsidR="00FB18DF" w:rsidRPr="00FB18DF" w:rsidRDefault="00FB18DF" w:rsidP="00FB18DF">
      <w:pPr>
        <w:pStyle w:val="ListParagraph"/>
        <w:ind w:left="1440"/>
        <w:rPr>
          <w:rFonts w:ascii="Candara" w:hAnsi="Candara"/>
        </w:rPr>
      </w:pPr>
    </w:p>
    <w:p w:rsidR="00FB18DF" w:rsidRDefault="0085425F" w:rsidP="00FB18DF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Subheading: </w:t>
      </w:r>
      <w:r w:rsidR="00FB18DF">
        <w:rPr>
          <w:rFonts w:ascii="Candara" w:hAnsi="Candara"/>
          <w:b/>
        </w:rPr>
        <w:t>The Starting Point and Identification of Target Audience and Artistic Intentions</w:t>
      </w:r>
      <w:r>
        <w:rPr>
          <w:rFonts w:ascii="Candara" w:hAnsi="Candara"/>
        </w:rPr>
        <w:t xml:space="preserve"> (approximately </w:t>
      </w:r>
      <w:r w:rsidR="00FB18DF">
        <w:rPr>
          <w:rFonts w:ascii="Candara" w:hAnsi="Candara"/>
        </w:rPr>
        <w:t xml:space="preserve">2 </w:t>
      </w:r>
      <w:r>
        <w:rPr>
          <w:rFonts w:ascii="Candara" w:hAnsi="Candara"/>
        </w:rPr>
        <w:t xml:space="preserve">pages in length) [This </w:t>
      </w:r>
      <w:r w:rsidR="00FB18DF">
        <w:rPr>
          <w:rFonts w:ascii="Candara" w:hAnsi="Candara"/>
        </w:rPr>
        <w:t>section will likely be very visual</w:t>
      </w:r>
      <w:r>
        <w:rPr>
          <w:rFonts w:ascii="Candara" w:hAnsi="Candara"/>
        </w:rPr>
        <w:t>.]</w:t>
      </w:r>
    </w:p>
    <w:p w:rsidR="00B67243" w:rsidRDefault="00465852" w:rsidP="00FB18DF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B18DF">
        <w:rPr>
          <w:rFonts w:ascii="Candara" w:hAnsi="Candara"/>
        </w:rPr>
        <w:t xml:space="preserve">What makes a good starting point? </w:t>
      </w:r>
    </w:p>
    <w:p w:rsidR="00B67243" w:rsidRPr="00FB18DF" w:rsidRDefault="00465852" w:rsidP="00FB18DF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B18DF">
        <w:rPr>
          <w:rFonts w:ascii="Candara" w:hAnsi="Candara"/>
        </w:rPr>
        <w:t xml:space="preserve">Explain how and why your ensemble chose your starting point (make sure to reference your starting point and in your portfolio </w:t>
      </w:r>
      <w:r w:rsidRPr="00FB18DF">
        <w:rPr>
          <w:rFonts w:ascii="Candara" w:hAnsi="Candara"/>
          <w:i/>
          <w:iCs/>
        </w:rPr>
        <w:t xml:space="preserve">show </w:t>
      </w:r>
      <w:r w:rsidRPr="00FB18DF">
        <w:rPr>
          <w:rFonts w:ascii="Candara" w:hAnsi="Candara"/>
        </w:rPr>
        <w:t>it)</w:t>
      </w:r>
      <w:r w:rsidR="00294344">
        <w:rPr>
          <w:rFonts w:ascii="Candara" w:hAnsi="Candara"/>
        </w:rPr>
        <w:t xml:space="preserve"> Cite it and include it on your works cited!</w:t>
      </w:r>
      <w:bookmarkStart w:id="0" w:name="_GoBack"/>
      <w:bookmarkEnd w:id="0"/>
    </w:p>
    <w:p w:rsidR="00B67243" w:rsidRPr="00FB18DF" w:rsidRDefault="00465852" w:rsidP="00FB18DF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B18DF">
        <w:rPr>
          <w:rFonts w:ascii="Candara" w:hAnsi="Candara"/>
        </w:rPr>
        <w:t>Explain how you initially responded to your starting point through brainstorming, research, and discussion. What did you discover?</w:t>
      </w:r>
    </w:p>
    <w:p w:rsidR="00B67243" w:rsidRPr="00FB18DF" w:rsidRDefault="00465852" w:rsidP="00FB18DF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B18DF">
        <w:rPr>
          <w:rFonts w:ascii="Candara" w:hAnsi="Candara"/>
        </w:rPr>
        <w:t>Explain how you explored the starting point practically through your workshops. You may refer to both your own and those of others.</w:t>
      </w:r>
      <w:r w:rsidR="00FB18DF">
        <w:rPr>
          <w:rFonts w:ascii="Candara" w:hAnsi="Candara"/>
        </w:rPr>
        <w:t xml:space="preserve"> </w:t>
      </w:r>
      <w:r w:rsidRPr="00FB18DF">
        <w:rPr>
          <w:rFonts w:ascii="Candara" w:hAnsi="Candara"/>
        </w:rPr>
        <w:t>What came out of these explorations? Why were they significant?</w:t>
      </w:r>
      <w:r w:rsidR="00FB18DF">
        <w:rPr>
          <w:rFonts w:ascii="Candara" w:hAnsi="Candara"/>
        </w:rPr>
        <w:t xml:space="preserve"> </w:t>
      </w:r>
      <w:r w:rsidRPr="00FB18DF">
        <w:rPr>
          <w:rFonts w:ascii="Candara" w:hAnsi="Candara"/>
        </w:rPr>
        <w:t>For what reason did you design/choose your exercise?</w:t>
      </w:r>
    </w:p>
    <w:p w:rsidR="00B67243" w:rsidRPr="00FB18DF" w:rsidRDefault="00465852" w:rsidP="00FB18DF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B18DF">
        <w:rPr>
          <w:rFonts w:ascii="Candara" w:hAnsi="Candara"/>
          <w:u w:val="single"/>
        </w:rPr>
        <w:t>How</w:t>
      </w:r>
      <w:r w:rsidRPr="00FB18DF">
        <w:rPr>
          <w:rFonts w:ascii="Candara" w:hAnsi="Candara"/>
        </w:rPr>
        <w:t xml:space="preserve"> did the practical explorations (workshops), discussions, and research lead you to identify your </w:t>
      </w:r>
      <w:r w:rsidRPr="00FB18DF">
        <w:rPr>
          <w:rFonts w:ascii="Candara" w:hAnsi="Candara"/>
          <w:b/>
          <w:bCs/>
          <w:i/>
          <w:iCs/>
        </w:rPr>
        <w:t>intentions</w:t>
      </w:r>
      <w:r w:rsidRPr="00FB18DF">
        <w:rPr>
          <w:rFonts w:ascii="Candara" w:hAnsi="Candara"/>
        </w:rPr>
        <w:t xml:space="preserve"> for the piece? What did you decide your intention was at this stage? </w:t>
      </w:r>
    </w:p>
    <w:p w:rsidR="00FB18DF" w:rsidRPr="00FB18DF" w:rsidRDefault="00465852" w:rsidP="00FB18DF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FB18DF">
        <w:rPr>
          <w:rFonts w:ascii="Candara" w:hAnsi="Candara"/>
          <w:u w:val="single"/>
        </w:rPr>
        <w:t>How</w:t>
      </w:r>
      <w:r w:rsidRPr="00FB18DF">
        <w:rPr>
          <w:rFonts w:ascii="Candara" w:hAnsi="Candara"/>
        </w:rPr>
        <w:t xml:space="preserve"> did the practical explorations (workshops), discussions, and research lead you to identify your </w:t>
      </w:r>
      <w:r w:rsidRPr="00FB18DF">
        <w:rPr>
          <w:rFonts w:ascii="Candara" w:hAnsi="Candara"/>
          <w:b/>
          <w:bCs/>
          <w:i/>
          <w:iCs/>
        </w:rPr>
        <w:t>target audience</w:t>
      </w:r>
      <w:r w:rsidRPr="00FB18DF">
        <w:rPr>
          <w:rFonts w:ascii="Candara" w:hAnsi="Candara"/>
        </w:rPr>
        <w:t xml:space="preserve"> for the piece? </w:t>
      </w:r>
      <w:proofErr w:type="gramStart"/>
      <w:r w:rsidRPr="00FB18DF">
        <w:rPr>
          <w:rFonts w:ascii="Candara" w:hAnsi="Candara"/>
        </w:rPr>
        <w:t>Who</w:t>
      </w:r>
      <w:proofErr w:type="gramEnd"/>
      <w:r w:rsidRPr="00FB18DF">
        <w:rPr>
          <w:rFonts w:ascii="Candara" w:hAnsi="Candara"/>
        </w:rPr>
        <w:t xml:space="preserve"> did you decide your target audience would be? </w:t>
      </w:r>
    </w:p>
    <w:p w:rsidR="00AC45D6" w:rsidRDefault="00AC45D6" w:rsidP="00AC45D6">
      <w:pPr>
        <w:rPr>
          <w:rFonts w:ascii="Candara" w:hAnsi="Candara"/>
        </w:rPr>
      </w:pPr>
    </w:p>
    <w:p w:rsidR="00AC45D6" w:rsidRDefault="00FB18DF" w:rsidP="00AC45D6">
      <w:pPr>
        <w:rPr>
          <w:rFonts w:ascii="Candara" w:hAnsi="Candara"/>
        </w:rPr>
      </w:pPr>
      <w:r>
        <w:rPr>
          <w:rFonts w:ascii="Candara" w:hAnsi="Candara"/>
        </w:rPr>
        <w:t>Rubric Reminder for Section B</w:t>
      </w:r>
      <w:r w:rsidR="00AC45D6">
        <w:rPr>
          <w:rFonts w:ascii="Candara" w:hAnsi="Candara"/>
        </w:rPr>
        <w:t>:</w:t>
      </w:r>
    </w:p>
    <w:p w:rsidR="0085425F" w:rsidRPr="0085425F" w:rsidRDefault="00465852" w:rsidP="00AC45D6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noProof/>
          <w:u w:val="single"/>
        </w:rPr>
        <w:drawing>
          <wp:inline distT="0" distB="0" distL="0" distR="0">
            <wp:extent cx="6848475" cy="1323975"/>
            <wp:effectExtent l="0" t="0" r="9525" b="9525"/>
            <wp:docPr id="2" name="Picture 2" descr="C:\Users\fryj\Desktop\Criterion B Rub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yj\Desktop\Criterion B Rubr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25F" w:rsidRPr="0085425F" w:rsidSect="00854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81B"/>
    <w:multiLevelType w:val="hybridMultilevel"/>
    <w:tmpl w:val="7E4CD1EC"/>
    <w:lvl w:ilvl="0" w:tplc="E590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E9B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C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2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3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7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C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E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459CA"/>
    <w:multiLevelType w:val="hybridMultilevel"/>
    <w:tmpl w:val="ABCEB206"/>
    <w:lvl w:ilvl="0" w:tplc="3072ECC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7252"/>
    <w:multiLevelType w:val="hybridMultilevel"/>
    <w:tmpl w:val="03AE8BD0"/>
    <w:lvl w:ilvl="0" w:tplc="4D2CE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90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41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03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4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A25208"/>
    <w:multiLevelType w:val="hybridMultilevel"/>
    <w:tmpl w:val="93E42DF8"/>
    <w:lvl w:ilvl="0" w:tplc="F3221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4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C6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4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4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E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0A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E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415575"/>
    <w:multiLevelType w:val="hybridMultilevel"/>
    <w:tmpl w:val="4A1A1A00"/>
    <w:lvl w:ilvl="0" w:tplc="F816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036DA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4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4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367EF6"/>
    <w:multiLevelType w:val="hybridMultilevel"/>
    <w:tmpl w:val="1C5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72DA"/>
    <w:multiLevelType w:val="hybridMultilevel"/>
    <w:tmpl w:val="E454FA28"/>
    <w:lvl w:ilvl="0" w:tplc="9A88B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00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A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C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69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A9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DB256E"/>
    <w:multiLevelType w:val="hybridMultilevel"/>
    <w:tmpl w:val="70B65C78"/>
    <w:lvl w:ilvl="0" w:tplc="CC70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F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E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C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0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A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DE0CFE"/>
    <w:multiLevelType w:val="hybridMultilevel"/>
    <w:tmpl w:val="9CA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821"/>
    <w:multiLevelType w:val="hybridMultilevel"/>
    <w:tmpl w:val="AE30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3746B"/>
    <w:multiLevelType w:val="hybridMultilevel"/>
    <w:tmpl w:val="F998C312"/>
    <w:lvl w:ilvl="0" w:tplc="43E4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C8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6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B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A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CC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C4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7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3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BE5B94"/>
    <w:multiLevelType w:val="hybridMultilevel"/>
    <w:tmpl w:val="EFB8F054"/>
    <w:lvl w:ilvl="0" w:tplc="6618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6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64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6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0C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E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4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8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4D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5F"/>
    <w:rsid w:val="000233AE"/>
    <w:rsid w:val="0003664E"/>
    <w:rsid w:val="00294344"/>
    <w:rsid w:val="00465852"/>
    <w:rsid w:val="0085425F"/>
    <w:rsid w:val="00AC45D6"/>
    <w:rsid w:val="00B67243"/>
    <w:rsid w:val="00E1560B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25B1"/>
  <w15:chartTrackingRefBased/>
  <w15:docId w15:val="{CA0B6115-F70B-4ED1-A6FA-6085A48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5F"/>
    <w:pPr>
      <w:ind w:left="720"/>
      <w:contextualSpacing/>
    </w:pPr>
  </w:style>
  <w:style w:type="table" w:styleId="TableGrid">
    <w:name w:val="Table Grid"/>
    <w:basedOn w:val="TableNormal"/>
    <w:uiPriority w:val="59"/>
    <w:rsid w:val="00AC45D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4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5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56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62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77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731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802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054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07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9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1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0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9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9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5</cp:revision>
  <dcterms:created xsi:type="dcterms:W3CDTF">2018-10-23T16:35:00Z</dcterms:created>
  <dcterms:modified xsi:type="dcterms:W3CDTF">2019-10-22T16:12:00Z</dcterms:modified>
</cp:coreProperties>
</file>