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14" w:rsidRPr="0044223F" w:rsidRDefault="000F262B" w:rsidP="0044223F">
      <w:pPr>
        <w:pBdr>
          <w:bottom w:val="single" w:sz="4" w:space="1" w:color="auto"/>
        </w:pBdr>
        <w:spacing w:after="0"/>
        <w:jc w:val="center"/>
        <w:rPr>
          <w:rFonts w:ascii="Georgia" w:hAnsi="Georgia"/>
          <w:b/>
          <w:sz w:val="36"/>
          <w:szCs w:val="36"/>
        </w:rPr>
      </w:pPr>
      <w:r>
        <w:rPr>
          <w:rFonts w:ascii="Georgia" w:hAnsi="Georgia"/>
          <w:b/>
          <w:sz w:val="36"/>
          <w:szCs w:val="36"/>
        </w:rPr>
        <w:t xml:space="preserve"> </w:t>
      </w:r>
      <w:r w:rsidR="00EC712B">
        <w:rPr>
          <w:rFonts w:ascii="Georgia" w:hAnsi="Georgia"/>
          <w:b/>
          <w:sz w:val="36"/>
          <w:szCs w:val="36"/>
        </w:rPr>
        <w:t xml:space="preserve"> </w:t>
      </w:r>
      <w:r w:rsidR="00AD2067">
        <w:rPr>
          <w:rFonts w:ascii="Georgia" w:hAnsi="Georgia"/>
          <w:b/>
          <w:sz w:val="36"/>
          <w:szCs w:val="36"/>
        </w:rPr>
        <w:t>Learner Profile</w:t>
      </w:r>
      <w:r w:rsidR="00C35F58">
        <w:rPr>
          <w:rFonts w:ascii="Georgia" w:hAnsi="Georgia"/>
          <w:b/>
          <w:sz w:val="36"/>
          <w:szCs w:val="36"/>
        </w:rPr>
        <w:t xml:space="preserve"> Reflection</w:t>
      </w:r>
    </w:p>
    <w:p w:rsidR="00E34E4C" w:rsidRDefault="00E34E4C" w:rsidP="0044223F">
      <w:pPr>
        <w:rPr>
          <w:rFonts w:ascii="Georgia" w:hAnsi="Georgia"/>
          <w:b/>
          <w:sz w:val="20"/>
          <w:szCs w:val="20"/>
          <w:u w:val="single"/>
        </w:rPr>
      </w:pPr>
    </w:p>
    <w:p w:rsidR="0044223F" w:rsidRPr="0044223F" w:rsidRDefault="0044223F" w:rsidP="0044223F">
      <w:pPr>
        <w:rPr>
          <w:rFonts w:ascii="Georgia" w:hAnsi="Georgia"/>
          <w:sz w:val="20"/>
          <w:szCs w:val="20"/>
        </w:rPr>
      </w:pPr>
      <w:r w:rsidRPr="0044223F">
        <w:rPr>
          <w:rFonts w:ascii="Georgia" w:hAnsi="Georgia"/>
          <w:b/>
          <w:sz w:val="20"/>
          <w:szCs w:val="20"/>
          <w:u w:val="single"/>
        </w:rPr>
        <w:t>Prompt:</w:t>
      </w:r>
      <w:r w:rsidRPr="0044223F">
        <w:rPr>
          <w:rFonts w:ascii="Georgia" w:hAnsi="Georgia"/>
          <w:sz w:val="20"/>
          <w:szCs w:val="20"/>
        </w:rPr>
        <w:t xml:space="preserve"> Write a “Friendly Introduction”</w:t>
      </w:r>
      <w:r w:rsidR="007441F7">
        <w:rPr>
          <w:rFonts w:ascii="Georgia" w:hAnsi="Georgia"/>
          <w:sz w:val="20"/>
          <w:szCs w:val="20"/>
        </w:rPr>
        <w:t xml:space="preserve"> </w:t>
      </w:r>
      <w:r w:rsidRPr="0044223F">
        <w:rPr>
          <w:rFonts w:ascii="Georgia" w:hAnsi="Georgia"/>
          <w:sz w:val="20"/>
          <w:szCs w:val="20"/>
        </w:rPr>
        <w:t xml:space="preserve">to </w:t>
      </w:r>
      <w:r w:rsidR="00AD2067">
        <w:rPr>
          <w:rFonts w:ascii="Georgia" w:hAnsi="Georgia"/>
          <w:sz w:val="20"/>
          <w:szCs w:val="20"/>
        </w:rPr>
        <w:t>Mrs. Fry</w:t>
      </w:r>
      <w:r w:rsidRPr="0044223F">
        <w:rPr>
          <w:rFonts w:ascii="Georgia" w:hAnsi="Georgia"/>
          <w:sz w:val="20"/>
          <w:szCs w:val="20"/>
        </w:rPr>
        <w:t xml:space="preserve"> introducing yourself</w:t>
      </w:r>
      <w:r w:rsidR="007441F7" w:rsidRPr="007441F7">
        <w:rPr>
          <w:rFonts w:ascii="Georgia" w:hAnsi="Georgia"/>
          <w:sz w:val="20"/>
          <w:szCs w:val="20"/>
        </w:rPr>
        <w:t xml:space="preserve"> </w:t>
      </w:r>
      <w:r w:rsidR="007441F7">
        <w:rPr>
          <w:rFonts w:ascii="Georgia" w:hAnsi="Georgia"/>
          <w:sz w:val="20"/>
          <w:szCs w:val="20"/>
        </w:rPr>
        <w:t>while using MLA format</w:t>
      </w:r>
      <w:r w:rsidRPr="0044223F">
        <w:rPr>
          <w:rFonts w:ascii="Georgia" w:hAnsi="Georgia"/>
          <w:sz w:val="20"/>
          <w:szCs w:val="20"/>
        </w:rPr>
        <w:t xml:space="preserve">, </w:t>
      </w:r>
      <w:r w:rsidR="007441F7">
        <w:rPr>
          <w:rFonts w:ascii="Georgia" w:hAnsi="Georgia"/>
          <w:sz w:val="20"/>
          <w:szCs w:val="20"/>
        </w:rPr>
        <w:t xml:space="preserve">sharing </w:t>
      </w:r>
      <w:r w:rsidR="00442C49">
        <w:rPr>
          <w:rFonts w:ascii="Georgia" w:hAnsi="Georgia"/>
          <w:sz w:val="20"/>
          <w:szCs w:val="20"/>
        </w:rPr>
        <w:t>a little bit about who you are and reflecting on the Learner Profile.</w:t>
      </w:r>
    </w:p>
    <w:p w:rsidR="0044223F" w:rsidRPr="006129A4" w:rsidRDefault="0044223F" w:rsidP="0044223F">
      <w:pPr>
        <w:spacing w:after="0" w:line="240" w:lineRule="auto"/>
        <w:rPr>
          <w:rFonts w:ascii="Georgia" w:hAnsi="Georgia"/>
          <w:b/>
          <w:sz w:val="16"/>
          <w:szCs w:val="20"/>
          <w:u w:val="single"/>
        </w:rPr>
      </w:pPr>
      <w:r w:rsidRPr="006129A4">
        <w:rPr>
          <w:rFonts w:ascii="Georgia" w:hAnsi="Georgia"/>
          <w:b/>
          <w:sz w:val="16"/>
          <w:szCs w:val="20"/>
          <w:u w:val="single"/>
        </w:rPr>
        <w:t xml:space="preserve">Writing Objectives: </w:t>
      </w:r>
    </w:p>
    <w:p w:rsidR="0044223F" w:rsidRPr="006129A4" w:rsidRDefault="0044223F" w:rsidP="0044223F">
      <w:pPr>
        <w:pStyle w:val="ListParagraph"/>
        <w:numPr>
          <w:ilvl w:val="0"/>
          <w:numId w:val="3"/>
        </w:numPr>
        <w:tabs>
          <w:tab w:val="left" w:pos="1710"/>
        </w:tabs>
        <w:rPr>
          <w:rFonts w:ascii="Georgia" w:hAnsi="Georgia"/>
          <w:sz w:val="16"/>
          <w:szCs w:val="20"/>
        </w:rPr>
      </w:pPr>
      <w:r w:rsidRPr="006129A4">
        <w:rPr>
          <w:rFonts w:ascii="Georgia" w:hAnsi="Georgia"/>
          <w:b/>
          <w:sz w:val="16"/>
          <w:szCs w:val="20"/>
        </w:rPr>
        <w:t>Analyze</w:t>
      </w:r>
      <w:r w:rsidRPr="006129A4">
        <w:rPr>
          <w:rFonts w:ascii="Georgia" w:hAnsi="Georgia"/>
          <w:sz w:val="16"/>
          <w:szCs w:val="20"/>
        </w:rPr>
        <w:t xml:space="preserve"> your </w:t>
      </w:r>
      <w:r w:rsidRPr="006129A4">
        <w:rPr>
          <w:rFonts w:ascii="Georgia" w:hAnsi="Georgia"/>
          <w:i/>
          <w:sz w:val="16"/>
          <w:szCs w:val="20"/>
        </w:rPr>
        <w:t>audience</w:t>
      </w:r>
      <w:r w:rsidRPr="006129A4">
        <w:rPr>
          <w:rFonts w:ascii="Georgia" w:hAnsi="Georgia"/>
          <w:sz w:val="16"/>
          <w:szCs w:val="20"/>
        </w:rPr>
        <w:t xml:space="preserve"> and </w:t>
      </w:r>
      <w:r w:rsidRPr="006129A4">
        <w:rPr>
          <w:rFonts w:ascii="Georgia" w:hAnsi="Georgia"/>
          <w:i/>
          <w:sz w:val="16"/>
          <w:szCs w:val="20"/>
        </w:rPr>
        <w:t>purpose</w:t>
      </w:r>
      <w:r w:rsidRPr="006129A4">
        <w:rPr>
          <w:rFonts w:ascii="Georgia" w:hAnsi="Georgia"/>
          <w:sz w:val="16"/>
          <w:szCs w:val="20"/>
        </w:rPr>
        <w:t xml:space="preserve">, and select and use </w:t>
      </w:r>
      <w:r w:rsidRPr="006129A4">
        <w:rPr>
          <w:rFonts w:ascii="Georgia" w:hAnsi="Georgia"/>
          <w:i/>
          <w:sz w:val="16"/>
          <w:szCs w:val="20"/>
        </w:rPr>
        <w:t>tone</w:t>
      </w:r>
      <w:r w:rsidRPr="006129A4">
        <w:rPr>
          <w:rFonts w:ascii="Georgia" w:hAnsi="Georgia"/>
          <w:sz w:val="16"/>
          <w:szCs w:val="20"/>
        </w:rPr>
        <w:t xml:space="preserve"> and </w:t>
      </w:r>
      <w:r w:rsidRPr="006129A4">
        <w:rPr>
          <w:rFonts w:ascii="Georgia" w:hAnsi="Georgia"/>
          <w:i/>
          <w:sz w:val="16"/>
          <w:szCs w:val="20"/>
        </w:rPr>
        <w:t>word choice</w:t>
      </w:r>
      <w:r w:rsidRPr="006129A4">
        <w:rPr>
          <w:rFonts w:ascii="Georgia" w:hAnsi="Georgia"/>
          <w:sz w:val="16"/>
          <w:szCs w:val="20"/>
        </w:rPr>
        <w:t xml:space="preserve"> that is appropriate for that audience and purpose. </w:t>
      </w:r>
    </w:p>
    <w:p w:rsidR="0044223F" w:rsidRPr="006129A4" w:rsidRDefault="0044223F" w:rsidP="0044223F">
      <w:pPr>
        <w:pStyle w:val="ListParagraph"/>
        <w:numPr>
          <w:ilvl w:val="0"/>
          <w:numId w:val="3"/>
        </w:numPr>
        <w:tabs>
          <w:tab w:val="left" w:pos="1710"/>
        </w:tabs>
        <w:rPr>
          <w:rFonts w:ascii="Georgia" w:hAnsi="Georgia"/>
          <w:sz w:val="16"/>
          <w:szCs w:val="20"/>
        </w:rPr>
      </w:pPr>
      <w:r w:rsidRPr="006129A4">
        <w:rPr>
          <w:rFonts w:ascii="Georgia" w:hAnsi="Georgia"/>
          <w:b/>
          <w:sz w:val="16"/>
          <w:szCs w:val="20"/>
        </w:rPr>
        <w:t>Analyze</w:t>
      </w:r>
      <w:r w:rsidRPr="006129A4">
        <w:rPr>
          <w:rFonts w:ascii="Georgia" w:hAnsi="Georgia"/>
          <w:sz w:val="16"/>
          <w:szCs w:val="20"/>
        </w:rPr>
        <w:t xml:space="preserve"> yourself and what your teachers should know about you; select </w:t>
      </w:r>
      <w:r w:rsidRPr="006129A4">
        <w:rPr>
          <w:rFonts w:ascii="Georgia" w:hAnsi="Georgia"/>
          <w:i/>
          <w:sz w:val="16"/>
          <w:szCs w:val="20"/>
        </w:rPr>
        <w:t>evidence</w:t>
      </w:r>
      <w:r w:rsidRPr="006129A4">
        <w:rPr>
          <w:rFonts w:ascii="Georgia" w:hAnsi="Georgia"/>
          <w:sz w:val="16"/>
          <w:szCs w:val="20"/>
        </w:rPr>
        <w:t xml:space="preserve"> that provides great </w:t>
      </w:r>
      <w:r w:rsidRPr="006129A4">
        <w:rPr>
          <w:rFonts w:ascii="Georgia" w:hAnsi="Georgia"/>
          <w:i/>
          <w:sz w:val="16"/>
          <w:szCs w:val="20"/>
        </w:rPr>
        <w:t>examples</w:t>
      </w:r>
      <w:r w:rsidRPr="006129A4">
        <w:rPr>
          <w:rFonts w:ascii="Georgia" w:hAnsi="Georgia"/>
          <w:sz w:val="16"/>
          <w:szCs w:val="20"/>
        </w:rPr>
        <w:t xml:space="preserve"> of what you are saying about yourself.</w:t>
      </w:r>
    </w:p>
    <w:p w:rsidR="0044223F" w:rsidRPr="006129A4" w:rsidRDefault="0044223F" w:rsidP="0044223F">
      <w:pPr>
        <w:pStyle w:val="ListParagraph"/>
        <w:numPr>
          <w:ilvl w:val="0"/>
          <w:numId w:val="3"/>
        </w:numPr>
        <w:tabs>
          <w:tab w:val="left" w:pos="1710"/>
        </w:tabs>
        <w:rPr>
          <w:rFonts w:ascii="Georgia" w:hAnsi="Georgia"/>
          <w:sz w:val="16"/>
          <w:szCs w:val="20"/>
        </w:rPr>
      </w:pPr>
      <w:r w:rsidRPr="006129A4">
        <w:rPr>
          <w:rFonts w:ascii="Georgia" w:hAnsi="Georgia"/>
          <w:b/>
          <w:sz w:val="16"/>
          <w:szCs w:val="20"/>
        </w:rPr>
        <w:t>Elaborate</w:t>
      </w:r>
      <w:r w:rsidRPr="006129A4">
        <w:rPr>
          <w:rFonts w:ascii="Georgia" w:hAnsi="Georgia"/>
          <w:sz w:val="16"/>
          <w:szCs w:val="20"/>
        </w:rPr>
        <w:t xml:space="preserve"> to fully </w:t>
      </w:r>
      <w:r w:rsidRPr="006129A4">
        <w:rPr>
          <w:rFonts w:ascii="Georgia" w:hAnsi="Georgia"/>
          <w:i/>
          <w:sz w:val="16"/>
          <w:szCs w:val="20"/>
        </w:rPr>
        <w:t>explain</w:t>
      </w:r>
      <w:r w:rsidRPr="006129A4">
        <w:rPr>
          <w:rFonts w:ascii="Georgia" w:hAnsi="Georgia"/>
          <w:sz w:val="16"/>
          <w:szCs w:val="20"/>
        </w:rPr>
        <w:t xml:space="preserve"> your thinking and </w:t>
      </w:r>
      <w:r w:rsidRPr="006129A4">
        <w:rPr>
          <w:rFonts w:ascii="Georgia" w:hAnsi="Georgia"/>
          <w:i/>
          <w:sz w:val="16"/>
          <w:szCs w:val="20"/>
        </w:rPr>
        <w:t>entertain</w:t>
      </w:r>
      <w:r w:rsidRPr="006129A4">
        <w:rPr>
          <w:rFonts w:ascii="Georgia" w:hAnsi="Georgia"/>
          <w:sz w:val="16"/>
          <w:szCs w:val="20"/>
        </w:rPr>
        <w:t xml:space="preserve"> your reader.</w:t>
      </w:r>
    </w:p>
    <w:p w:rsidR="0044223F" w:rsidRPr="006129A4" w:rsidRDefault="0044223F" w:rsidP="0044223F">
      <w:pPr>
        <w:tabs>
          <w:tab w:val="left" w:pos="1710"/>
        </w:tabs>
        <w:spacing w:after="0" w:line="240" w:lineRule="auto"/>
        <w:rPr>
          <w:rFonts w:ascii="Georgia" w:hAnsi="Georgia"/>
          <w:b/>
          <w:sz w:val="16"/>
          <w:szCs w:val="20"/>
          <w:u w:val="single"/>
        </w:rPr>
      </w:pPr>
      <w:r w:rsidRPr="006129A4">
        <w:rPr>
          <w:rFonts w:ascii="Georgia" w:hAnsi="Georgia"/>
          <w:b/>
          <w:sz w:val="16"/>
          <w:szCs w:val="20"/>
          <w:u w:val="single"/>
        </w:rPr>
        <w:t>Other Objectives:</w:t>
      </w:r>
    </w:p>
    <w:p w:rsidR="0044223F" w:rsidRPr="006129A4" w:rsidRDefault="0044223F" w:rsidP="0044223F">
      <w:pPr>
        <w:pStyle w:val="ListParagraph"/>
        <w:numPr>
          <w:ilvl w:val="0"/>
          <w:numId w:val="3"/>
        </w:numPr>
        <w:tabs>
          <w:tab w:val="left" w:pos="1710"/>
        </w:tabs>
        <w:rPr>
          <w:rFonts w:ascii="Georgia" w:hAnsi="Georgia"/>
          <w:sz w:val="16"/>
          <w:szCs w:val="20"/>
        </w:rPr>
      </w:pPr>
      <w:r w:rsidRPr="006129A4">
        <w:rPr>
          <w:rFonts w:ascii="Georgia" w:hAnsi="Georgia"/>
          <w:b/>
          <w:sz w:val="16"/>
          <w:szCs w:val="20"/>
        </w:rPr>
        <w:t>Establish</w:t>
      </w:r>
      <w:r w:rsidRPr="006129A4">
        <w:rPr>
          <w:rFonts w:ascii="Georgia" w:hAnsi="Georgia"/>
          <w:sz w:val="16"/>
          <w:szCs w:val="20"/>
        </w:rPr>
        <w:t xml:space="preserve"> a high standard for your written work in this class. Create an excellent sample of your word choice, topic selection, and paragraph organization.</w:t>
      </w:r>
    </w:p>
    <w:p w:rsidR="0044223F" w:rsidRPr="006129A4" w:rsidRDefault="0044223F" w:rsidP="0044223F">
      <w:pPr>
        <w:pStyle w:val="ListParagraph"/>
        <w:numPr>
          <w:ilvl w:val="0"/>
          <w:numId w:val="3"/>
        </w:numPr>
        <w:tabs>
          <w:tab w:val="left" w:pos="1710"/>
        </w:tabs>
        <w:rPr>
          <w:rFonts w:ascii="Georgia" w:hAnsi="Georgia"/>
          <w:sz w:val="16"/>
          <w:szCs w:val="20"/>
        </w:rPr>
      </w:pPr>
      <w:r w:rsidRPr="006129A4">
        <w:rPr>
          <w:rFonts w:ascii="Georgia" w:hAnsi="Georgia"/>
          <w:b/>
          <w:sz w:val="16"/>
          <w:szCs w:val="20"/>
        </w:rPr>
        <w:t>Provide</w:t>
      </w:r>
      <w:r w:rsidRPr="006129A4">
        <w:rPr>
          <w:rFonts w:ascii="Georgia" w:hAnsi="Georgia"/>
          <w:sz w:val="16"/>
          <w:szCs w:val="20"/>
        </w:rPr>
        <w:t xml:space="preserve"> a great first impression of your dynamic  and unique personality</w:t>
      </w:r>
    </w:p>
    <w:p w:rsidR="000C4114" w:rsidRPr="006129A4" w:rsidRDefault="0044223F" w:rsidP="0044223F">
      <w:pPr>
        <w:pStyle w:val="ListParagraph"/>
        <w:numPr>
          <w:ilvl w:val="0"/>
          <w:numId w:val="3"/>
        </w:numPr>
        <w:tabs>
          <w:tab w:val="left" w:pos="1710"/>
        </w:tabs>
        <w:rPr>
          <w:rFonts w:ascii="Georgia" w:hAnsi="Georgia"/>
          <w:sz w:val="16"/>
          <w:szCs w:val="20"/>
        </w:rPr>
      </w:pPr>
      <w:r w:rsidRPr="006129A4">
        <w:rPr>
          <w:rFonts w:ascii="Georgia" w:hAnsi="Georgia"/>
          <w:b/>
          <w:sz w:val="16"/>
          <w:szCs w:val="20"/>
        </w:rPr>
        <w:t>Establish</w:t>
      </w:r>
      <w:r w:rsidR="000C4114" w:rsidRPr="006129A4">
        <w:rPr>
          <w:rFonts w:ascii="Georgia" w:hAnsi="Georgia"/>
          <w:sz w:val="16"/>
          <w:szCs w:val="20"/>
        </w:rPr>
        <w:t xml:space="preserve"> goals </w:t>
      </w:r>
      <w:r w:rsidR="00442C49" w:rsidRPr="006129A4">
        <w:rPr>
          <w:rFonts w:ascii="Georgia" w:hAnsi="Georgia"/>
          <w:sz w:val="16"/>
          <w:szCs w:val="20"/>
        </w:rPr>
        <w:t>as you review the Learner Profile</w:t>
      </w:r>
    </w:p>
    <w:p w:rsidR="00236C6C" w:rsidRPr="0044223F" w:rsidRDefault="00236C6C" w:rsidP="000C4114">
      <w:pPr>
        <w:spacing w:after="0"/>
        <w:rPr>
          <w:rFonts w:ascii="Georgia" w:hAnsi="Georgia"/>
          <w:b/>
          <w:sz w:val="20"/>
          <w:szCs w:val="20"/>
          <w:u w:val="single"/>
        </w:rPr>
      </w:pPr>
      <w:r w:rsidRPr="0044223F">
        <w:rPr>
          <w:rFonts w:ascii="Georgia" w:hAnsi="Georgia"/>
          <w:b/>
          <w:sz w:val="20"/>
          <w:szCs w:val="20"/>
          <w:u w:val="single"/>
        </w:rPr>
        <w:t>Process:</w:t>
      </w:r>
    </w:p>
    <w:p w:rsidR="00236C6C" w:rsidRPr="0044223F" w:rsidRDefault="00236C6C" w:rsidP="000C4114">
      <w:pPr>
        <w:numPr>
          <w:ilvl w:val="0"/>
          <w:numId w:val="1"/>
        </w:numPr>
        <w:spacing w:after="0"/>
        <w:rPr>
          <w:rFonts w:ascii="Georgia" w:hAnsi="Georgia"/>
          <w:sz w:val="20"/>
          <w:szCs w:val="20"/>
        </w:rPr>
      </w:pPr>
      <w:r w:rsidRPr="0044223F">
        <w:rPr>
          <w:rFonts w:ascii="Georgia" w:hAnsi="Georgia"/>
          <w:sz w:val="20"/>
          <w:szCs w:val="20"/>
        </w:rPr>
        <w:t>Write a friendl</w:t>
      </w:r>
      <w:r w:rsidR="0044223F" w:rsidRPr="0044223F">
        <w:rPr>
          <w:rFonts w:ascii="Georgia" w:hAnsi="Georgia"/>
          <w:sz w:val="20"/>
          <w:szCs w:val="20"/>
        </w:rPr>
        <w:t xml:space="preserve">y </w:t>
      </w:r>
      <w:r w:rsidR="002F4DF8">
        <w:rPr>
          <w:rFonts w:ascii="Georgia" w:hAnsi="Georgia"/>
          <w:sz w:val="20"/>
          <w:szCs w:val="20"/>
        </w:rPr>
        <w:t>introduction</w:t>
      </w:r>
      <w:r w:rsidR="0044223F" w:rsidRPr="0044223F">
        <w:rPr>
          <w:rFonts w:ascii="Georgia" w:hAnsi="Georgia"/>
          <w:sz w:val="20"/>
          <w:szCs w:val="20"/>
        </w:rPr>
        <w:t xml:space="preserve"> to </w:t>
      </w:r>
      <w:r w:rsidR="00491945">
        <w:rPr>
          <w:rFonts w:ascii="Georgia" w:hAnsi="Georgia"/>
          <w:sz w:val="20"/>
          <w:szCs w:val="20"/>
        </w:rPr>
        <w:t>Mrs. Fry</w:t>
      </w:r>
    </w:p>
    <w:p w:rsidR="00236C6C" w:rsidRPr="0044223F" w:rsidRDefault="00442C49" w:rsidP="000C4114">
      <w:pPr>
        <w:numPr>
          <w:ilvl w:val="1"/>
          <w:numId w:val="1"/>
        </w:numPr>
        <w:spacing w:after="0"/>
        <w:rPr>
          <w:rFonts w:ascii="Georgia" w:hAnsi="Georgia"/>
          <w:sz w:val="20"/>
          <w:szCs w:val="20"/>
        </w:rPr>
      </w:pPr>
      <w:r>
        <w:rPr>
          <w:rFonts w:ascii="Georgia" w:hAnsi="Georgia"/>
          <w:sz w:val="20"/>
          <w:szCs w:val="20"/>
        </w:rPr>
        <w:t xml:space="preserve">Focus on organization </w:t>
      </w:r>
      <w:r w:rsidR="00236C6C" w:rsidRPr="0044223F">
        <w:rPr>
          <w:rFonts w:ascii="Georgia" w:hAnsi="Georgia"/>
          <w:sz w:val="20"/>
          <w:szCs w:val="20"/>
        </w:rPr>
        <w:t>and presentation</w:t>
      </w:r>
    </w:p>
    <w:p w:rsidR="00236C6C" w:rsidRPr="0044223F" w:rsidRDefault="000C4114" w:rsidP="000C4114">
      <w:pPr>
        <w:numPr>
          <w:ilvl w:val="1"/>
          <w:numId w:val="1"/>
        </w:numPr>
        <w:spacing w:after="0"/>
        <w:rPr>
          <w:rFonts w:ascii="Georgia" w:hAnsi="Georgia"/>
          <w:sz w:val="20"/>
          <w:szCs w:val="20"/>
        </w:rPr>
      </w:pPr>
      <w:r w:rsidRPr="0044223F">
        <w:rPr>
          <w:rFonts w:ascii="Georgia" w:hAnsi="Georgia"/>
          <w:sz w:val="20"/>
          <w:szCs w:val="20"/>
        </w:rPr>
        <w:t xml:space="preserve">Type </w:t>
      </w:r>
      <w:r w:rsidR="00442C49">
        <w:rPr>
          <w:rFonts w:ascii="Georgia" w:hAnsi="Georgia"/>
          <w:sz w:val="20"/>
          <w:szCs w:val="20"/>
        </w:rPr>
        <w:t xml:space="preserve">your </w:t>
      </w:r>
      <w:r w:rsidR="003B2E19">
        <w:rPr>
          <w:rFonts w:ascii="Georgia" w:hAnsi="Georgia"/>
          <w:sz w:val="20"/>
          <w:szCs w:val="20"/>
        </w:rPr>
        <w:t>reflection</w:t>
      </w:r>
      <w:r w:rsidR="00442C49">
        <w:rPr>
          <w:rFonts w:ascii="Georgia" w:hAnsi="Georgia"/>
          <w:sz w:val="20"/>
          <w:szCs w:val="20"/>
        </w:rPr>
        <w:t xml:space="preserve"> using MLA formatting</w:t>
      </w:r>
    </w:p>
    <w:p w:rsidR="00236C6C" w:rsidRPr="0044223F" w:rsidRDefault="00236C6C" w:rsidP="000C4114">
      <w:pPr>
        <w:numPr>
          <w:ilvl w:val="0"/>
          <w:numId w:val="1"/>
        </w:numPr>
        <w:spacing w:after="0"/>
        <w:rPr>
          <w:rFonts w:ascii="Georgia" w:hAnsi="Georgia"/>
          <w:sz w:val="20"/>
          <w:szCs w:val="20"/>
        </w:rPr>
      </w:pPr>
      <w:r w:rsidRPr="0044223F">
        <w:rPr>
          <w:rFonts w:ascii="Georgia" w:hAnsi="Georgia"/>
          <w:sz w:val="20"/>
          <w:szCs w:val="20"/>
        </w:rPr>
        <w:t xml:space="preserve">Introduce yourself in one interesting paragraph. </w:t>
      </w:r>
    </w:p>
    <w:p w:rsidR="00236C6C" w:rsidRPr="0044223F" w:rsidRDefault="00236C6C" w:rsidP="000C4114">
      <w:pPr>
        <w:numPr>
          <w:ilvl w:val="1"/>
          <w:numId w:val="1"/>
        </w:numPr>
        <w:spacing w:after="0"/>
        <w:rPr>
          <w:rFonts w:ascii="Georgia" w:hAnsi="Georgia"/>
          <w:sz w:val="20"/>
          <w:szCs w:val="20"/>
        </w:rPr>
      </w:pPr>
      <w:r w:rsidRPr="0044223F">
        <w:rPr>
          <w:rFonts w:ascii="Georgia" w:hAnsi="Georgia"/>
          <w:sz w:val="20"/>
          <w:szCs w:val="20"/>
        </w:rPr>
        <w:t xml:space="preserve">Focus on scintillating word choice as you relate interesting, appropriate details about yourself </w:t>
      </w:r>
    </w:p>
    <w:p w:rsidR="00236C6C" w:rsidRPr="0044223F" w:rsidRDefault="00236C6C" w:rsidP="000C4114">
      <w:pPr>
        <w:numPr>
          <w:ilvl w:val="0"/>
          <w:numId w:val="1"/>
        </w:numPr>
        <w:spacing w:after="0"/>
        <w:rPr>
          <w:rFonts w:ascii="Georgia" w:hAnsi="Georgia"/>
          <w:sz w:val="20"/>
          <w:szCs w:val="20"/>
        </w:rPr>
      </w:pPr>
      <w:r w:rsidRPr="0044223F">
        <w:rPr>
          <w:rFonts w:ascii="Georgia" w:hAnsi="Georgia"/>
          <w:sz w:val="20"/>
          <w:szCs w:val="20"/>
        </w:rPr>
        <w:t>Follow with a paragraph where in you</w:t>
      </w:r>
      <w:r w:rsidR="00A6735C">
        <w:rPr>
          <w:rFonts w:ascii="Georgia" w:hAnsi="Georgia"/>
          <w:sz w:val="20"/>
          <w:szCs w:val="20"/>
        </w:rPr>
        <w:t xml:space="preserve"> state your strength </w:t>
      </w:r>
      <w:r w:rsidR="00A6735C" w:rsidRPr="00AD2067">
        <w:rPr>
          <w:rFonts w:ascii="Georgia" w:hAnsi="Georgia"/>
          <w:sz w:val="20"/>
          <w:szCs w:val="20"/>
          <w:u w:val="single"/>
        </w:rPr>
        <w:t>and</w:t>
      </w:r>
      <w:r w:rsidRPr="0044223F">
        <w:rPr>
          <w:rFonts w:ascii="Georgia" w:hAnsi="Georgia"/>
          <w:sz w:val="20"/>
          <w:szCs w:val="20"/>
        </w:rPr>
        <w:t xml:space="preserve"> set </w:t>
      </w:r>
      <w:r w:rsidR="00A6735C">
        <w:rPr>
          <w:rFonts w:ascii="Georgia" w:hAnsi="Georgia"/>
          <w:sz w:val="20"/>
          <w:szCs w:val="20"/>
        </w:rPr>
        <w:t>a goal</w:t>
      </w:r>
      <w:r w:rsidRPr="0044223F">
        <w:rPr>
          <w:rFonts w:ascii="Georgia" w:hAnsi="Georgia"/>
          <w:sz w:val="20"/>
          <w:szCs w:val="20"/>
        </w:rPr>
        <w:t xml:space="preserve"> </w:t>
      </w:r>
      <w:r w:rsidR="00A6735C" w:rsidRPr="006129A4">
        <w:rPr>
          <w:rFonts w:ascii="Georgia" w:hAnsi="Georgia"/>
          <w:b/>
          <w:sz w:val="20"/>
          <w:szCs w:val="20"/>
        </w:rPr>
        <w:t xml:space="preserve">from the Learner Profile </w:t>
      </w:r>
      <w:r w:rsidRPr="0044223F">
        <w:rPr>
          <w:rFonts w:ascii="Georgia" w:hAnsi="Georgia"/>
          <w:sz w:val="20"/>
          <w:szCs w:val="20"/>
        </w:rPr>
        <w:t xml:space="preserve">for </w:t>
      </w:r>
      <w:r w:rsidR="00162443">
        <w:rPr>
          <w:rFonts w:ascii="Georgia" w:hAnsi="Georgia"/>
          <w:sz w:val="20"/>
          <w:szCs w:val="20"/>
        </w:rPr>
        <w:t>H</w:t>
      </w:r>
      <w:r w:rsidRPr="0044223F">
        <w:rPr>
          <w:rFonts w:ascii="Georgia" w:hAnsi="Georgia"/>
          <w:sz w:val="20"/>
          <w:szCs w:val="20"/>
        </w:rPr>
        <w:t>umanities.</w:t>
      </w:r>
    </w:p>
    <w:p w:rsidR="00236C6C" w:rsidRPr="0044223F" w:rsidRDefault="00A6735C" w:rsidP="000C4114">
      <w:pPr>
        <w:numPr>
          <w:ilvl w:val="1"/>
          <w:numId w:val="1"/>
        </w:numPr>
        <w:spacing w:after="0"/>
        <w:rPr>
          <w:rFonts w:ascii="Georgia" w:hAnsi="Georgia"/>
          <w:sz w:val="20"/>
          <w:szCs w:val="20"/>
        </w:rPr>
      </w:pPr>
      <w:r>
        <w:rPr>
          <w:rFonts w:ascii="Georgia" w:hAnsi="Georgia"/>
          <w:sz w:val="20"/>
          <w:szCs w:val="20"/>
        </w:rPr>
        <w:t>Rev</w:t>
      </w:r>
      <w:r w:rsidR="003B2E19">
        <w:rPr>
          <w:rFonts w:ascii="Georgia" w:hAnsi="Georgia"/>
          <w:sz w:val="20"/>
          <w:szCs w:val="20"/>
        </w:rPr>
        <w:t>iew the Learner Profile on the back of this handout.</w:t>
      </w:r>
    </w:p>
    <w:p w:rsidR="00236C6C" w:rsidRDefault="00A6735C" w:rsidP="000C4114">
      <w:pPr>
        <w:numPr>
          <w:ilvl w:val="1"/>
          <w:numId w:val="1"/>
        </w:numPr>
        <w:spacing w:after="0"/>
        <w:rPr>
          <w:rFonts w:ascii="Georgia" w:hAnsi="Georgia"/>
          <w:sz w:val="20"/>
          <w:szCs w:val="20"/>
        </w:rPr>
      </w:pPr>
      <w:r>
        <w:rPr>
          <w:rFonts w:ascii="Georgia" w:hAnsi="Georgia"/>
          <w:sz w:val="20"/>
          <w:szCs w:val="20"/>
        </w:rPr>
        <w:t>Choose one area in which you are particularly strong and one area that needs developing</w:t>
      </w:r>
    </w:p>
    <w:p w:rsidR="00A6735C" w:rsidRPr="0044223F" w:rsidRDefault="00A6735C" w:rsidP="000C4114">
      <w:pPr>
        <w:numPr>
          <w:ilvl w:val="1"/>
          <w:numId w:val="1"/>
        </w:numPr>
        <w:spacing w:after="0"/>
        <w:rPr>
          <w:rFonts w:ascii="Georgia" w:hAnsi="Georgia"/>
          <w:sz w:val="20"/>
          <w:szCs w:val="20"/>
        </w:rPr>
      </w:pPr>
      <w:r>
        <w:rPr>
          <w:rFonts w:ascii="Georgia" w:hAnsi="Georgia"/>
          <w:sz w:val="20"/>
          <w:szCs w:val="20"/>
        </w:rPr>
        <w:t>Explain your rationale for choosing those areas and how you plan on accomplishing your goal</w:t>
      </w:r>
    </w:p>
    <w:p w:rsidR="00162443" w:rsidRDefault="00162443" w:rsidP="00162443">
      <w:pPr>
        <w:spacing w:after="0"/>
        <w:ind w:left="720"/>
        <w:rPr>
          <w:rFonts w:ascii="Georgia" w:hAnsi="Georgia"/>
          <w:sz w:val="20"/>
          <w:szCs w:val="20"/>
        </w:rPr>
      </w:pPr>
    </w:p>
    <w:p w:rsidR="006129A4" w:rsidRDefault="006129A4" w:rsidP="00162443">
      <w:pPr>
        <w:spacing w:after="0"/>
        <w:ind w:left="720"/>
        <w:rPr>
          <w:rFonts w:ascii="Georgia" w:hAnsi="Georgia"/>
          <w:sz w:val="20"/>
          <w:szCs w:val="20"/>
        </w:rPr>
      </w:pPr>
    </w:p>
    <w:p w:rsidR="006129A4" w:rsidRDefault="006129A4" w:rsidP="00162443">
      <w:pPr>
        <w:spacing w:after="0"/>
        <w:ind w:left="720"/>
        <w:rPr>
          <w:rFonts w:ascii="Georgia" w:hAnsi="Georgia"/>
          <w:sz w:val="20"/>
          <w:szCs w:val="20"/>
        </w:rPr>
      </w:pPr>
    </w:p>
    <w:p w:rsidR="006129A4" w:rsidRPr="0044223F" w:rsidRDefault="006129A4" w:rsidP="00162443">
      <w:pPr>
        <w:spacing w:after="0"/>
        <w:ind w:left="720"/>
        <w:rPr>
          <w:rFonts w:ascii="Georgia" w:hAnsi="Georgia"/>
          <w:sz w:val="20"/>
          <w:szCs w:val="20"/>
        </w:rPr>
      </w:pPr>
    </w:p>
    <w:p w:rsidR="00236C6C" w:rsidRPr="0044223F" w:rsidRDefault="00AD2067" w:rsidP="00236C6C">
      <w:pPr>
        <w:spacing w:after="0"/>
        <w:rPr>
          <w:rFonts w:ascii="Georgia" w:hAnsi="Georgia"/>
          <w:b/>
          <w:sz w:val="20"/>
          <w:szCs w:val="20"/>
        </w:rPr>
      </w:pPr>
      <w:r>
        <w:rPr>
          <w:rFonts w:ascii="Georgia" w:hAnsi="Georgia"/>
          <w:b/>
          <w:sz w:val="20"/>
          <w:szCs w:val="20"/>
        </w:rPr>
        <w:t>Reflections</w:t>
      </w:r>
      <w:r w:rsidR="00162443">
        <w:rPr>
          <w:rFonts w:ascii="Georgia" w:hAnsi="Georgia"/>
          <w:b/>
          <w:sz w:val="20"/>
          <w:szCs w:val="20"/>
        </w:rPr>
        <w:t xml:space="preserve"> will be graded using the following </w:t>
      </w:r>
      <w:r w:rsidR="0044223F">
        <w:rPr>
          <w:rFonts w:ascii="Georgia" w:hAnsi="Georgia"/>
          <w:b/>
          <w:sz w:val="20"/>
          <w:szCs w:val="20"/>
        </w:rPr>
        <w:t>Rubric</w:t>
      </w:r>
      <w:r w:rsidR="00236C6C" w:rsidRPr="0044223F">
        <w:rPr>
          <w:rFonts w:ascii="Georgia" w:hAnsi="Georgia"/>
          <w:b/>
          <w:sz w:val="20"/>
          <w:szCs w:val="20"/>
        </w:rPr>
        <w:t>:</w:t>
      </w:r>
    </w:p>
    <w:tbl>
      <w:tblPr>
        <w:tblStyle w:val="TableGrid"/>
        <w:tblW w:w="10530" w:type="dxa"/>
        <w:tblLook w:val="04A0" w:firstRow="1" w:lastRow="0" w:firstColumn="1" w:lastColumn="0" w:noHBand="0" w:noVBand="1"/>
      </w:tblPr>
      <w:tblGrid>
        <w:gridCol w:w="2160"/>
        <w:gridCol w:w="2250"/>
        <w:gridCol w:w="3150"/>
        <w:gridCol w:w="2970"/>
      </w:tblGrid>
      <w:tr w:rsidR="00CF5F21" w:rsidRPr="0044223F" w:rsidTr="006129A4">
        <w:tc>
          <w:tcPr>
            <w:tcW w:w="2160" w:type="dxa"/>
          </w:tcPr>
          <w:p w:rsidR="00CF5F21" w:rsidRPr="0044223F" w:rsidRDefault="00CF5F21" w:rsidP="00236C6C">
            <w:pPr>
              <w:rPr>
                <w:rFonts w:ascii="Georgia" w:hAnsi="Georgia"/>
                <w:b/>
                <w:sz w:val="20"/>
                <w:szCs w:val="20"/>
              </w:rPr>
            </w:pPr>
          </w:p>
        </w:tc>
        <w:tc>
          <w:tcPr>
            <w:tcW w:w="2250" w:type="dxa"/>
          </w:tcPr>
          <w:p w:rsidR="00CF5F21" w:rsidRPr="0044223F" w:rsidRDefault="00162443" w:rsidP="00236C6C">
            <w:pPr>
              <w:rPr>
                <w:rFonts w:ascii="Georgia" w:hAnsi="Georgia"/>
                <w:b/>
                <w:sz w:val="20"/>
                <w:szCs w:val="20"/>
              </w:rPr>
            </w:pPr>
            <w:r>
              <w:rPr>
                <w:rFonts w:ascii="Georgia" w:hAnsi="Georgia"/>
                <w:b/>
                <w:sz w:val="20"/>
                <w:szCs w:val="20"/>
              </w:rPr>
              <w:t>Excellent- 5</w:t>
            </w:r>
            <w:r w:rsidR="00CF5F21" w:rsidRPr="0044223F">
              <w:rPr>
                <w:rFonts w:ascii="Georgia" w:hAnsi="Georgia"/>
                <w:b/>
                <w:sz w:val="20"/>
                <w:szCs w:val="20"/>
              </w:rPr>
              <w:t xml:space="preserve"> points</w:t>
            </w:r>
          </w:p>
        </w:tc>
        <w:tc>
          <w:tcPr>
            <w:tcW w:w="3150" w:type="dxa"/>
          </w:tcPr>
          <w:p w:rsidR="00CF5F21" w:rsidRPr="0044223F" w:rsidRDefault="00DF7641" w:rsidP="00DF7641">
            <w:pPr>
              <w:rPr>
                <w:rFonts w:ascii="Georgia" w:hAnsi="Georgia"/>
                <w:b/>
                <w:sz w:val="20"/>
                <w:szCs w:val="20"/>
              </w:rPr>
            </w:pPr>
            <w:r>
              <w:rPr>
                <w:rFonts w:ascii="Georgia" w:hAnsi="Georgia"/>
                <w:b/>
                <w:sz w:val="20"/>
                <w:szCs w:val="20"/>
              </w:rPr>
              <w:t xml:space="preserve">Meets Standard- 4 </w:t>
            </w:r>
            <w:r w:rsidR="00CF5F21" w:rsidRPr="0044223F">
              <w:rPr>
                <w:rFonts w:ascii="Georgia" w:hAnsi="Georgia"/>
                <w:b/>
                <w:sz w:val="20"/>
                <w:szCs w:val="20"/>
              </w:rPr>
              <w:t>points</w:t>
            </w:r>
          </w:p>
        </w:tc>
        <w:tc>
          <w:tcPr>
            <w:tcW w:w="2970" w:type="dxa"/>
          </w:tcPr>
          <w:p w:rsidR="00CF5F21" w:rsidRPr="0044223F" w:rsidRDefault="00162443" w:rsidP="00DF7641">
            <w:pPr>
              <w:rPr>
                <w:rFonts w:ascii="Georgia" w:hAnsi="Georgia"/>
                <w:b/>
                <w:sz w:val="20"/>
                <w:szCs w:val="20"/>
              </w:rPr>
            </w:pPr>
            <w:r>
              <w:rPr>
                <w:rFonts w:ascii="Georgia" w:hAnsi="Georgia"/>
                <w:b/>
                <w:sz w:val="20"/>
                <w:szCs w:val="20"/>
              </w:rPr>
              <w:t xml:space="preserve">Below Standard- </w:t>
            </w:r>
            <w:r w:rsidR="00DF7641">
              <w:rPr>
                <w:rFonts w:ascii="Georgia" w:hAnsi="Georgia"/>
                <w:b/>
                <w:sz w:val="20"/>
                <w:szCs w:val="20"/>
              </w:rPr>
              <w:t>3</w:t>
            </w:r>
            <w:r w:rsidR="00CF5F21" w:rsidRPr="0044223F">
              <w:rPr>
                <w:rFonts w:ascii="Georgia" w:hAnsi="Georgia"/>
                <w:b/>
                <w:sz w:val="20"/>
                <w:szCs w:val="20"/>
              </w:rPr>
              <w:t xml:space="preserve"> points</w:t>
            </w:r>
          </w:p>
        </w:tc>
      </w:tr>
      <w:tr w:rsidR="00CF5F21" w:rsidRPr="0044223F" w:rsidTr="006129A4">
        <w:tc>
          <w:tcPr>
            <w:tcW w:w="2160" w:type="dxa"/>
          </w:tcPr>
          <w:p w:rsidR="00CF5F21" w:rsidRPr="0044223F" w:rsidRDefault="00CF5F21" w:rsidP="00236C6C">
            <w:pPr>
              <w:rPr>
                <w:rFonts w:ascii="Georgia" w:hAnsi="Georgia"/>
                <w:b/>
                <w:sz w:val="20"/>
                <w:szCs w:val="20"/>
              </w:rPr>
            </w:pPr>
            <w:r w:rsidRPr="0044223F">
              <w:rPr>
                <w:rFonts w:ascii="Georgia" w:hAnsi="Georgia"/>
                <w:b/>
                <w:sz w:val="20"/>
                <w:szCs w:val="20"/>
              </w:rPr>
              <w:t>Ideas and Content</w:t>
            </w:r>
          </w:p>
        </w:tc>
        <w:tc>
          <w:tcPr>
            <w:tcW w:w="2250" w:type="dxa"/>
          </w:tcPr>
          <w:p w:rsidR="00CF5F21" w:rsidRPr="0044223F" w:rsidRDefault="00CF5F21" w:rsidP="00236C6C">
            <w:pPr>
              <w:rPr>
                <w:rFonts w:ascii="Georgia" w:hAnsi="Georgia"/>
                <w:sz w:val="20"/>
                <w:szCs w:val="20"/>
              </w:rPr>
            </w:pPr>
            <w:r w:rsidRPr="0044223F">
              <w:rPr>
                <w:rFonts w:ascii="Georgia" w:hAnsi="Georgia"/>
                <w:sz w:val="20"/>
                <w:szCs w:val="20"/>
              </w:rPr>
              <w:t>Thoughtful, witty, insightful, reflective content and tone</w:t>
            </w:r>
          </w:p>
          <w:p w:rsidR="00CF5F21" w:rsidRPr="0044223F" w:rsidRDefault="00CF5F21" w:rsidP="00236C6C">
            <w:pPr>
              <w:rPr>
                <w:rFonts w:ascii="Georgia" w:hAnsi="Georgia"/>
                <w:sz w:val="20"/>
                <w:szCs w:val="20"/>
              </w:rPr>
            </w:pPr>
          </w:p>
        </w:tc>
        <w:tc>
          <w:tcPr>
            <w:tcW w:w="3150" w:type="dxa"/>
          </w:tcPr>
          <w:p w:rsidR="00CF5F21" w:rsidRPr="0044223F" w:rsidRDefault="00CF5F21" w:rsidP="00236C6C">
            <w:pPr>
              <w:rPr>
                <w:rFonts w:ascii="Georgia" w:hAnsi="Georgia"/>
                <w:sz w:val="20"/>
                <w:szCs w:val="20"/>
              </w:rPr>
            </w:pPr>
            <w:r w:rsidRPr="0044223F">
              <w:rPr>
                <w:rFonts w:ascii="Georgia" w:hAnsi="Georgia"/>
                <w:sz w:val="20"/>
                <w:szCs w:val="20"/>
              </w:rPr>
              <w:t>Some great ideas related and an appropriate tone for the audience and purpose</w:t>
            </w:r>
          </w:p>
        </w:tc>
        <w:tc>
          <w:tcPr>
            <w:tcW w:w="2970" w:type="dxa"/>
          </w:tcPr>
          <w:p w:rsidR="00CF5F21" w:rsidRPr="0044223F" w:rsidRDefault="00CF5F21" w:rsidP="00236C6C">
            <w:pPr>
              <w:rPr>
                <w:rFonts w:ascii="Georgia" w:hAnsi="Georgia"/>
                <w:sz w:val="20"/>
                <w:szCs w:val="20"/>
              </w:rPr>
            </w:pPr>
            <w:r w:rsidRPr="0044223F">
              <w:rPr>
                <w:rFonts w:ascii="Georgia" w:hAnsi="Georgia"/>
                <w:sz w:val="20"/>
                <w:szCs w:val="20"/>
              </w:rPr>
              <w:t>Few ideas and/or inappropriate tone for the audience and purpose</w:t>
            </w:r>
          </w:p>
        </w:tc>
      </w:tr>
      <w:tr w:rsidR="00CF5F21" w:rsidRPr="0044223F" w:rsidTr="006129A4">
        <w:tc>
          <w:tcPr>
            <w:tcW w:w="2160" w:type="dxa"/>
          </w:tcPr>
          <w:p w:rsidR="00CF5F21" w:rsidRPr="0044223F" w:rsidRDefault="00CF5F21" w:rsidP="00236C6C">
            <w:pPr>
              <w:rPr>
                <w:rFonts w:ascii="Georgia" w:hAnsi="Georgia"/>
                <w:b/>
                <w:sz w:val="20"/>
                <w:szCs w:val="20"/>
              </w:rPr>
            </w:pPr>
            <w:r w:rsidRPr="0044223F">
              <w:rPr>
                <w:rFonts w:ascii="Georgia" w:hAnsi="Georgia"/>
                <w:b/>
                <w:sz w:val="20"/>
                <w:szCs w:val="20"/>
              </w:rPr>
              <w:t xml:space="preserve">Organization </w:t>
            </w:r>
          </w:p>
        </w:tc>
        <w:tc>
          <w:tcPr>
            <w:tcW w:w="2250" w:type="dxa"/>
          </w:tcPr>
          <w:p w:rsidR="00CF5F21" w:rsidRPr="0044223F" w:rsidRDefault="00162443" w:rsidP="00236C6C">
            <w:pPr>
              <w:rPr>
                <w:rFonts w:ascii="Georgia" w:hAnsi="Georgia"/>
                <w:sz w:val="20"/>
                <w:szCs w:val="20"/>
              </w:rPr>
            </w:pPr>
            <w:r>
              <w:rPr>
                <w:rFonts w:ascii="Georgia" w:hAnsi="Georgia"/>
                <w:sz w:val="20"/>
                <w:szCs w:val="20"/>
              </w:rPr>
              <w:t>Correct</w:t>
            </w:r>
            <w:r w:rsidR="00CF5F21" w:rsidRPr="0044223F">
              <w:rPr>
                <w:rFonts w:ascii="Georgia" w:hAnsi="Georgia"/>
                <w:sz w:val="20"/>
                <w:szCs w:val="20"/>
              </w:rPr>
              <w:t xml:space="preserve"> format and good paragraph structure </w:t>
            </w:r>
          </w:p>
          <w:p w:rsidR="00CF5F21" w:rsidRPr="0044223F" w:rsidRDefault="00CF5F21" w:rsidP="00236C6C">
            <w:pPr>
              <w:rPr>
                <w:rFonts w:ascii="Georgia" w:hAnsi="Georgia"/>
                <w:sz w:val="20"/>
                <w:szCs w:val="20"/>
              </w:rPr>
            </w:pPr>
          </w:p>
        </w:tc>
        <w:tc>
          <w:tcPr>
            <w:tcW w:w="3150" w:type="dxa"/>
          </w:tcPr>
          <w:p w:rsidR="00CF5F21" w:rsidRPr="0044223F" w:rsidRDefault="00A6735C" w:rsidP="00A6735C">
            <w:pPr>
              <w:rPr>
                <w:rFonts w:ascii="Georgia" w:hAnsi="Georgia"/>
                <w:sz w:val="20"/>
                <w:szCs w:val="20"/>
              </w:rPr>
            </w:pPr>
            <w:r>
              <w:rPr>
                <w:rFonts w:ascii="Georgia" w:hAnsi="Georgia"/>
                <w:sz w:val="20"/>
                <w:szCs w:val="20"/>
              </w:rPr>
              <w:t>Two or three deviations from MLA</w:t>
            </w:r>
            <w:r w:rsidR="00CF5F21" w:rsidRPr="0044223F">
              <w:rPr>
                <w:rFonts w:ascii="Georgia" w:hAnsi="Georgia"/>
                <w:sz w:val="20"/>
                <w:szCs w:val="20"/>
              </w:rPr>
              <w:t xml:space="preserve"> format or good paragraph structure</w:t>
            </w:r>
          </w:p>
        </w:tc>
        <w:tc>
          <w:tcPr>
            <w:tcW w:w="2970" w:type="dxa"/>
          </w:tcPr>
          <w:p w:rsidR="00CF5F21" w:rsidRPr="0044223F" w:rsidRDefault="00A6735C" w:rsidP="00A6735C">
            <w:pPr>
              <w:rPr>
                <w:rFonts w:ascii="Georgia" w:hAnsi="Georgia"/>
                <w:sz w:val="20"/>
                <w:szCs w:val="20"/>
              </w:rPr>
            </w:pPr>
            <w:r>
              <w:rPr>
                <w:rFonts w:ascii="Georgia" w:hAnsi="Georgia"/>
                <w:sz w:val="20"/>
                <w:szCs w:val="20"/>
              </w:rPr>
              <w:t>Four</w:t>
            </w:r>
            <w:r w:rsidR="00CF5F21" w:rsidRPr="0044223F">
              <w:rPr>
                <w:rFonts w:ascii="Georgia" w:hAnsi="Georgia"/>
                <w:sz w:val="20"/>
                <w:szCs w:val="20"/>
              </w:rPr>
              <w:t xml:space="preserve"> or more deviations </w:t>
            </w:r>
            <w:r>
              <w:rPr>
                <w:rFonts w:ascii="Georgia" w:hAnsi="Georgia"/>
                <w:sz w:val="20"/>
                <w:szCs w:val="20"/>
              </w:rPr>
              <w:t>from</w:t>
            </w:r>
            <w:r w:rsidR="00CF5F21" w:rsidRPr="0044223F">
              <w:rPr>
                <w:rFonts w:ascii="Georgia" w:hAnsi="Georgia"/>
                <w:sz w:val="20"/>
                <w:szCs w:val="20"/>
              </w:rPr>
              <w:t xml:space="preserve"> </w:t>
            </w:r>
            <w:r w:rsidRPr="0044223F">
              <w:rPr>
                <w:rFonts w:ascii="Georgia" w:hAnsi="Georgia"/>
                <w:sz w:val="20"/>
                <w:szCs w:val="20"/>
              </w:rPr>
              <w:t>format</w:t>
            </w:r>
            <w:r>
              <w:rPr>
                <w:rFonts w:ascii="Georgia" w:hAnsi="Georgia"/>
                <w:sz w:val="20"/>
                <w:szCs w:val="20"/>
              </w:rPr>
              <w:t xml:space="preserve"> or</w:t>
            </w:r>
            <w:r w:rsidRPr="0044223F">
              <w:rPr>
                <w:rFonts w:ascii="Georgia" w:hAnsi="Georgia"/>
                <w:sz w:val="20"/>
                <w:szCs w:val="20"/>
              </w:rPr>
              <w:t xml:space="preserve"> </w:t>
            </w:r>
            <w:r w:rsidR="00CF5F21" w:rsidRPr="0044223F">
              <w:rPr>
                <w:rFonts w:ascii="Georgia" w:hAnsi="Georgia"/>
                <w:sz w:val="20"/>
                <w:szCs w:val="20"/>
              </w:rPr>
              <w:t>good paragraph structure</w:t>
            </w:r>
          </w:p>
        </w:tc>
      </w:tr>
      <w:tr w:rsidR="00CF5F21" w:rsidRPr="0044223F" w:rsidTr="006129A4">
        <w:tc>
          <w:tcPr>
            <w:tcW w:w="2160" w:type="dxa"/>
          </w:tcPr>
          <w:p w:rsidR="00CF5F21" w:rsidRPr="0044223F" w:rsidRDefault="00CF5F21" w:rsidP="00236C6C">
            <w:pPr>
              <w:rPr>
                <w:rFonts w:ascii="Georgia" w:hAnsi="Georgia"/>
                <w:b/>
                <w:sz w:val="20"/>
                <w:szCs w:val="20"/>
              </w:rPr>
            </w:pPr>
            <w:r w:rsidRPr="0044223F">
              <w:rPr>
                <w:rFonts w:ascii="Georgia" w:hAnsi="Georgia"/>
                <w:b/>
                <w:sz w:val="20"/>
                <w:szCs w:val="20"/>
              </w:rPr>
              <w:t>Word Choice</w:t>
            </w:r>
          </w:p>
        </w:tc>
        <w:tc>
          <w:tcPr>
            <w:tcW w:w="2250" w:type="dxa"/>
          </w:tcPr>
          <w:p w:rsidR="00CF5F21" w:rsidRPr="0044223F" w:rsidRDefault="00CF5F21" w:rsidP="00236C6C">
            <w:pPr>
              <w:rPr>
                <w:rFonts w:ascii="Georgia" w:hAnsi="Georgia"/>
                <w:sz w:val="20"/>
                <w:szCs w:val="20"/>
              </w:rPr>
            </w:pPr>
            <w:r w:rsidRPr="0044223F">
              <w:rPr>
                <w:rFonts w:ascii="Georgia" w:hAnsi="Georgia"/>
                <w:sz w:val="20"/>
                <w:szCs w:val="20"/>
              </w:rPr>
              <w:t xml:space="preserve">Scintillating </w:t>
            </w:r>
          </w:p>
          <w:p w:rsidR="00CF5F21" w:rsidRPr="0044223F" w:rsidRDefault="00CF5F21" w:rsidP="00236C6C">
            <w:pPr>
              <w:rPr>
                <w:rFonts w:ascii="Georgia" w:hAnsi="Georgia"/>
                <w:sz w:val="20"/>
                <w:szCs w:val="20"/>
              </w:rPr>
            </w:pPr>
          </w:p>
        </w:tc>
        <w:tc>
          <w:tcPr>
            <w:tcW w:w="3150" w:type="dxa"/>
          </w:tcPr>
          <w:p w:rsidR="00CF5F21" w:rsidRPr="0044223F" w:rsidRDefault="00CF5F21" w:rsidP="00236C6C">
            <w:pPr>
              <w:rPr>
                <w:rFonts w:ascii="Georgia" w:hAnsi="Georgia"/>
                <w:sz w:val="20"/>
                <w:szCs w:val="20"/>
              </w:rPr>
            </w:pPr>
            <w:r w:rsidRPr="0044223F">
              <w:rPr>
                <w:rFonts w:ascii="Georgia" w:hAnsi="Georgia"/>
                <w:sz w:val="20"/>
                <w:szCs w:val="20"/>
              </w:rPr>
              <w:t xml:space="preserve">Interesting </w:t>
            </w:r>
          </w:p>
        </w:tc>
        <w:tc>
          <w:tcPr>
            <w:tcW w:w="2970" w:type="dxa"/>
          </w:tcPr>
          <w:p w:rsidR="00CF5F21" w:rsidRPr="0044223F" w:rsidRDefault="00CF5F21" w:rsidP="00236C6C">
            <w:pPr>
              <w:rPr>
                <w:rFonts w:ascii="Georgia" w:hAnsi="Georgia"/>
                <w:sz w:val="20"/>
                <w:szCs w:val="20"/>
              </w:rPr>
            </w:pPr>
            <w:r w:rsidRPr="0044223F">
              <w:rPr>
                <w:rFonts w:ascii="Georgia" w:hAnsi="Georgia"/>
                <w:sz w:val="20"/>
                <w:szCs w:val="20"/>
              </w:rPr>
              <w:t>Pedestrian</w:t>
            </w:r>
          </w:p>
        </w:tc>
      </w:tr>
      <w:tr w:rsidR="00CF5F21" w:rsidRPr="0044223F" w:rsidTr="006129A4">
        <w:tc>
          <w:tcPr>
            <w:tcW w:w="2160" w:type="dxa"/>
          </w:tcPr>
          <w:p w:rsidR="00CF5F21" w:rsidRPr="0044223F" w:rsidRDefault="00CF5F21" w:rsidP="00236C6C">
            <w:pPr>
              <w:rPr>
                <w:rFonts w:ascii="Georgia" w:hAnsi="Georgia"/>
                <w:b/>
                <w:sz w:val="20"/>
                <w:szCs w:val="20"/>
              </w:rPr>
            </w:pPr>
            <w:r w:rsidRPr="0044223F">
              <w:rPr>
                <w:rFonts w:ascii="Georgia" w:hAnsi="Georgia"/>
                <w:b/>
                <w:sz w:val="20"/>
                <w:szCs w:val="20"/>
              </w:rPr>
              <w:t>Editing and Conventions</w:t>
            </w:r>
          </w:p>
        </w:tc>
        <w:tc>
          <w:tcPr>
            <w:tcW w:w="2250" w:type="dxa"/>
          </w:tcPr>
          <w:p w:rsidR="00CF5F21" w:rsidRPr="0044223F" w:rsidRDefault="00CF5F21" w:rsidP="00236C6C">
            <w:pPr>
              <w:rPr>
                <w:rFonts w:ascii="Georgia" w:hAnsi="Georgia"/>
                <w:sz w:val="20"/>
                <w:szCs w:val="20"/>
              </w:rPr>
            </w:pPr>
            <w:r w:rsidRPr="0044223F">
              <w:rPr>
                <w:rFonts w:ascii="Georgia" w:hAnsi="Georgia"/>
                <w:sz w:val="20"/>
                <w:szCs w:val="20"/>
              </w:rPr>
              <w:t>No apparent mistakes in spelling, grammar, or punctuation</w:t>
            </w:r>
          </w:p>
        </w:tc>
        <w:tc>
          <w:tcPr>
            <w:tcW w:w="3150" w:type="dxa"/>
          </w:tcPr>
          <w:p w:rsidR="00CF5F21" w:rsidRPr="0044223F" w:rsidRDefault="00CF5F21" w:rsidP="003B2E19">
            <w:pPr>
              <w:rPr>
                <w:rFonts w:ascii="Georgia" w:hAnsi="Georgia"/>
                <w:sz w:val="20"/>
                <w:szCs w:val="20"/>
              </w:rPr>
            </w:pPr>
            <w:r w:rsidRPr="0044223F">
              <w:rPr>
                <w:rFonts w:ascii="Georgia" w:hAnsi="Georgia"/>
                <w:sz w:val="20"/>
                <w:szCs w:val="20"/>
              </w:rPr>
              <w:t xml:space="preserve">One </w:t>
            </w:r>
            <w:r w:rsidR="003B2E19">
              <w:rPr>
                <w:rFonts w:ascii="Georgia" w:hAnsi="Georgia"/>
                <w:sz w:val="20"/>
                <w:szCs w:val="20"/>
              </w:rPr>
              <w:t>to three</w:t>
            </w:r>
            <w:r w:rsidRPr="0044223F">
              <w:rPr>
                <w:rFonts w:ascii="Georgia" w:hAnsi="Georgia"/>
                <w:sz w:val="20"/>
                <w:szCs w:val="20"/>
              </w:rPr>
              <w:t xml:space="preserve"> mistakes in spelling, grammar, or punctuation</w:t>
            </w:r>
          </w:p>
        </w:tc>
        <w:tc>
          <w:tcPr>
            <w:tcW w:w="2970" w:type="dxa"/>
          </w:tcPr>
          <w:p w:rsidR="00CF5F21" w:rsidRPr="0044223F" w:rsidRDefault="00CF5F21" w:rsidP="003B2E19">
            <w:pPr>
              <w:rPr>
                <w:rFonts w:ascii="Georgia" w:hAnsi="Georgia"/>
                <w:sz w:val="20"/>
                <w:szCs w:val="20"/>
              </w:rPr>
            </w:pPr>
            <w:r w:rsidRPr="0044223F">
              <w:rPr>
                <w:rFonts w:ascii="Georgia" w:hAnsi="Georgia"/>
                <w:sz w:val="20"/>
                <w:szCs w:val="20"/>
              </w:rPr>
              <w:t xml:space="preserve">More than </w:t>
            </w:r>
            <w:r w:rsidR="003B2E19">
              <w:rPr>
                <w:rFonts w:ascii="Georgia" w:hAnsi="Georgia"/>
                <w:sz w:val="20"/>
                <w:szCs w:val="20"/>
              </w:rPr>
              <w:t>three</w:t>
            </w:r>
            <w:r w:rsidRPr="0044223F">
              <w:rPr>
                <w:rFonts w:ascii="Georgia" w:hAnsi="Georgia"/>
                <w:sz w:val="20"/>
                <w:szCs w:val="20"/>
              </w:rPr>
              <w:t xml:space="preserve"> mistakes in spelling, grammar, or punctuation</w:t>
            </w:r>
          </w:p>
        </w:tc>
      </w:tr>
    </w:tbl>
    <w:p w:rsidR="00162443" w:rsidRDefault="00162443" w:rsidP="0044223F">
      <w:pPr>
        <w:spacing w:after="0"/>
        <w:rPr>
          <w:rFonts w:ascii="Georgia" w:hAnsi="Georgia"/>
          <w:b/>
          <w:sz w:val="20"/>
          <w:szCs w:val="20"/>
        </w:rPr>
      </w:pPr>
    </w:p>
    <w:p w:rsidR="00930DA1" w:rsidRDefault="00CF5F21" w:rsidP="0044223F">
      <w:pPr>
        <w:spacing w:after="0"/>
        <w:rPr>
          <w:rFonts w:ascii="Georgia" w:hAnsi="Georgia"/>
          <w:b/>
          <w:sz w:val="20"/>
          <w:szCs w:val="20"/>
        </w:rPr>
      </w:pPr>
      <w:r w:rsidRPr="0044223F">
        <w:rPr>
          <w:rFonts w:ascii="Georgia" w:hAnsi="Georgia"/>
          <w:b/>
          <w:sz w:val="20"/>
          <w:szCs w:val="20"/>
        </w:rPr>
        <w:t>Total Point</w:t>
      </w:r>
      <w:r w:rsidR="0044223F">
        <w:rPr>
          <w:rFonts w:ascii="Georgia" w:hAnsi="Georgia"/>
          <w:b/>
          <w:sz w:val="20"/>
          <w:szCs w:val="20"/>
        </w:rPr>
        <w:t>s Earned</w:t>
      </w:r>
      <w:proofErr w:type="gramStart"/>
      <w:r w:rsidR="0044223F">
        <w:rPr>
          <w:rFonts w:ascii="Georgia" w:hAnsi="Georgia"/>
          <w:b/>
          <w:sz w:val="20"/>
          <w:szCs w:val="20"/>
        </w:rPr>
        <w:t>:_</w:t>
      </w:r>
      <w:proofErr w:type="gramEnd"/>
      <w:r w:rsidR="0044223F">
        <w:rPr>
          <w:rFonts w:ascii="Georgia" w:hAnsi="Georgia"/>
          <w:b/>
          <w:sz w:val="20"/>
          <w:szCs w:val="20"/>
        </w:rPr>
        <w:t>___________________/</w:t>
      </w:r>
      <w:r w:rsidR="00930DA1">
        <w:rPr>
          <w:rFonts w:ascii="Georgia" w:hAnsi="Georgia"/>
          <w:b/>
          <w:sz w:val="20"/>
          <w:szCs w:val="20"/>
        </w:rPr>
        <w:t>20</w:t>
      </w:r>
    </w:p>
    <w:p w:rsidR="00930DA1" w:rsidRDefault="00930DA1" w:rsidP="0044223F">
      <w:pPr>
        <w:spacing w:after="0"/>
        <w:rPr>
          <w:rFonts w:ascii="Georgia" w:hAnsi="Georgia"/>
          <w:b/>
          <w:sz w:val="20"/>
          <w:szCs w:val="20"/>
        </w:rPr>
      </w:pPr>
    </w:p>
    <w:p w:rsidR="00930DA1" w:rsidRDefault="00930DA1" w:rsidP="0044223F">
      <w:pPr>
        <w:spacing w:after="0"/>
        <w:rPr>
          <w:rFonts w:ascii="Georgia" w:hAnsi="Georgia"/>
          <w:b/>
          <w:sz w:val="20"/>
          <w:szCs w:val="20"/>
        </w:rPr>
      </w:pPr>
    </w:p>
    <w:p w:rsidR="00930DA1" w:rsidRDefault="00930DA1" w:rsidP="0044223F">
      <w:pPr>
        <w:spacing w:after="0"/>
        <w:rPr>
          <w:rFonts w:ascii="Georgia" w:hAnsi="Georgia"/>
          <w:b/>
          <w:sz w:val="20"/>
          <w:szCs w:val="20"/>
        </w:rPr>
      </w:pPr>
    </w:p>
    <w:p w:rsidR="006129A4" w:rsidRDefault="006129A4" w:rsidP="0044223F">
      <w:pPr>
        <w:spacing w:after="0"/>
        <w:rPr>
          <w:rFonts w:ascii="Georgia" w:hAnsi="Georgia"/>
          <w:b/>
          <w:sz w:val="20"/>
          <w:szCs w:val="20"/>
        </w:rPr>
      </w:pPr>
      <w:bookmarkStart w:id="0" w:name="_GoBack"/>
      <w:bookmarkEnd w:id="0"/>
    </w:p>
    <w:p w:rsidR="006129A4" w:rsidRDefault="006129A4" w:rsidP="0044223F">
      <w:pPr>
        <w:spacing w:after="0"/>
        <w:rPr>
          <w:rFonts w:ascii="Georgia" w:hAnsi="Georgia"/>
          <w:b/>
          <w:sz w:val="20"/>
          <w:szCs w:val="20"/>
        </w:rPr>
      </w:pPr>
    </w:p>
    <w:p w:rsidR="006129A4" w:rsidRDefault="006129A4" w:rsidP="0044223F">
      <w:pPr>
        <w:spacing w:after="0"/>
        <w:rPr>
          <w:rFonts w:ascii="Georgia" w:hAnsi="Georgia"/>
          <w:b/>
          <w:sz w:val="20"/>
          <w:szCs w:val="20"/>
        </w:rPr>
      </w:pPr>
    </w:p>
    <w:p w:rsidR="006129A4" w:rsidRDefault="006129A4" w:rsidP="0044223F">
      <w:pPr>
        <w:spacing w:after="0"/>
        <w:rPr>
          <w:rFonts w:ascii="Georgia" w:hAnsi="Georgia"/>
          <w:b/>
          <w:sz w:val="20"/>
          <w:szCs w:val="20"/>
        </w:rPr>
      </w:pPr>
    </w:p>
    <w:p w:rsidR="00930DA1" w:rsidRDefault="006129A4" w:rsidP="006129A4">
      <w:pPr>
        <w:spacing w:after="0"/>
        <w:jc w:val="right"/>
        <w:rPr>
          <w:rFonts w:ascii="Georgia" w:hAnsi="Georgia"/>
          <w:b/>
          <w:sz w:val="20"/>
          <w:szCs w:val="20"/>
        </w:rPr>
      </w:pPr>
      <w:r>
        <w:rPr>
          <w:rFonts w:ascii="Georgia" w:hAnsi="Georgia"/>
          <w:b/>
          <w:sz w:val="20"/>
          <w:szCs w:val="20"/>
        </w:rPr>
        <w:t>Learner Profile on back.</w:t>
      </w:r>
    </w:p>
    <w:p w:rsidR="00930DA1" w:rsidRDefault="00930DA1" w:rsidP="00930DA1">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LEARNER PROFILE</w:t>
      </w:r>
    </w:p>
    <w:p w:rsidR="00930DA1" w:rsidRDefault="00930DA1" w:rsidP="00930DA1">
      <w:pPr>
        <w:autoSpaceDE w:val="0"/>
        <w:autoSpaceDN w:val="0"/>
        <w:adjustRightInd w:val="0"/>
        <w:spacing w:after="0" w:line="240" w:lineRule="auto"/>
        <w:rPr>
          <w:rFonts w:ascii="Times New Roman" w:hAnsi="Times New Roman" w:cs="Times New Roman"/>
          <w:b/>
          <w:color w:val="000000"/>
          <w:sz w:val="24"/>
          <w:szCs w:val="24"/>
          <w:u w:val="single"/>
        </w:rPr>
      </w:pPr>
    </w:p>
    <w:p w:rsidR="00930DA1" w:rsidRDefault="00930DA1" w:rsidP="00930DA1">
      <w:pPr>
        <w:autoSpaceDE w:val="0"/>
        <w:autoSpaceDN w:val="0"/>
        <w:adjustRightInd w:val="0"/>
        <w:spacing w:after="0" w:line="240" w:lineRule="auto"/>
        <w:rPr>
          <w:rFonts w:cstheme="minorHAnsi"/>
          <w:i/>
          <w:noProof/>
          <w:sz w:val="16"/>
          <w:szCs w:val="16"/>
        </w:rPr>
      </w:pPr>
      <w:r>
        <w:rPr>
          <w:rFonts w:cstheme="minorHAnsi"/>
          <w:color w:val="000000"/>
          <w:sz w:val="24"/>
          <w:szCs w:val="24"/>
        </w:rPr>
        <w:t xml:space="preserve">At Skyline High School we aim to develop honorable, thinking, skillful citizens who possess integrity, act with honor and pride, and pursue scholarship and excellence in the service of humanity.  </w:t>
      </w:r>
    </w:p>
    <w:p w:rsidR="00930DA1" w:rsidRDefault="00930DA1" w:rsidP="00930DA1">
      <w:pPr>
        <w:autoSpaceDE w:val="0"/>
        <w:autoSpaceDN w:val="0"/>
        <w:adjustRightInd w:val="0"/>
        <w:spacing w:after="0" w:line="240" w:lineRule="auto"/>
        <w:rPr>
          <w:rFonts w:cstheme="minorHAnsi"/>
          <w:b/>
          <w:color w:val="000000"/>
          <w:sz w:val="24"/>
          <w:szCs w:val="24"/>
          <w:u w:val="single"/>
        </w:rPr>
      </w:pPr>
    </w:p>
    <w:p w:rsidR="00930DA1" w:rsidRDefault="00930DA1" w:rsidP="00930DA1">
      <w:pPr>
        <w:autoSpaceDE w:val="0"/>
        <w:autoSpaceDN w:val="0"/>
        <w:adjustRightInd w:val="0"/>
        <w:spacing w:after="0" w:line="240" w:lineRule="auto"/>
        <w:rPr>
          <w:rFonts w:cstheme="minorHAnsi"/>
          <w:b/>
          <w:color w:val="000000"/>
          <w:sz w:val="24"/>
          <w:szCs w:val="24"/>
          <w:u w:val="single"/>
        </w:rPr>
      </w:pPr>
      <w:r>
        <w:rPr>
          <w:rFonts w:cstheme="minorHAnsi"/>
          <w:b/>
          <w:color w:val="000000"/>
          <w:sz w:val="24"/>
          <w:szCs w:val="24"/>
          <w:u w:val="single"/>
        </w:rPr>
        <w:t>To that end students strive to be:</w:t>
      </w:r>
    </w:p>
    <w:p w:rsidR="00930DA1" w:rsidRDefault="00930DA1" w:rsidP="00930DA1">
      <w:pPr>
        <w:autoSpaceDE w:val="0"/>
        <w:autoSpaceDN w:val="0"/>
        <w:adjustRightInd w:val="0"/>
        <w:spacing w:after="0" w:line="240" w:lineRule="auto"/>
        <w:rPr>
          <w:rFonts w:cstheme="minorHAnsi"/>
          <w:color w:val="000000"/>
          <w:sz w:val="24"/>
          <w:szCs w:val="24"/>
        </w:rPr>
      </w:pPr>
    </w:p>
    <w:p w:rsidR="00930DA1" w:rsidRDefault="00930DA1" w:rsidP="00930DA1">
      <w:pPr>
        <w:pStyle w:val="ListParagraph"/>
        <w:numPr>
          <w:ilvl w:val="0"/>
          <w:numId w:val="4"/>
        </w:numPr>
        <w:autoSpaceDE w:val="0"/>
        <w:autoSpaceDN w:val="0"/>
        <w:adjustRightInd w:val="0"/>
        <w:spacing w:after="0" w:line="240" w:lineRule="auto"/>
        <w:ind w:left="360"/>
        <w:rPr>
          <w:rFonts w:cstheme="minorHAnsi"/>
          <w:color w:val="000000"/>
          <w:sz w:val="24"/>
          <w:szCs w:val="24"/>
        </w:rPr>
      </w:pPr>
      <w:r>
        <w:rPr>
          <w:rFonts w:cstheme="minorHAnsi"/>
          <w:b/>
          <w:bCs/>
          <w:color w:val="001AC5"/>
          <w:sz w:val="24"/>
          <w:szCs w:val="24"/>
        </w:rPr>
        <w:t xml:space="preserve">Inquirers </w:t>
      </w:r>
      <w:r>
        <w:rPr>
          <w:rFonts w:cstheme="minorHAnsi"/>
          <w:color w:val="000000"/>
          <w:sz w:val="24"/>
          <w:szCs w:val="24"/>
        </w:rPr>
        <w:t>They develop their natural curiosity. They acquire the skills necessary to conduct inquiry and research and show independence in learning</w:t>
      </w:r>
      <w:r>
        <w:rPr>
          <w:rFonts w:cstheme="minorHAnsi"/>
          <w:i/>
          <w:iCs/>
          <w:color w:val="000000"/>
          <w:sz w:val="24"/>
          <w:szCs w:val="24"/>
        </w:rPr>
        <w:t xml:space="preserve">. </w:t>
      </w:r>
      <w:r>
        <w:rPr>
          <w:rFonts w:cstheme="minorHAnsi"/>
          <w:color w:val="000000"/>
          <w:sz w:val="24"/>
          <w:szCs w:val="24"/>
        </w:rPr>
        <w:t>They actively enjoy learning and this love of learning will be sustained throughout their lives.</w:t>
      </w:r>
    </w:p>
    <w:p w:rsidR="00930DA1" w:rsidRDefault="00930DA1" w:rsidP="00930DA1">
      <w:pPr>
        <w:pStyle w:val="ListParagraph"/>
        <w:autoSpaceDE w:val="0"/>
        <w:autoSpaceDN w:val="0"/>
        <w:adjustRightInd w:val="0"/>
        <w:spacing w:after="0" w:line="240" w:lineRule="auto"/>
        <w:ind w:left="360" w:hanging="360"/>
        <w:rPr>
          <w:rFonts w:cstheme="minorHAnsi"/>
          <w:color w:val="000000"/>
          <w:sz w:val="24"/>
          <w:szCs w:val="24"/>
        </w:rPr>
      </w:pPr>
    </w:p>
    <w:p w:rsidR="00930DA1" w:rsidRDefault="00930DA1" w:rsidP="00930DA1">
      <w:pPr>
        <w:pStyle w:val="ListParagraph"/>
        <w:numPr>
          <w:ilvl w:val="0"/>
          <w:numId w:val="4"/>
        </w:numPr>
        <w:autoSpaceDE w:val="0"/>
        <w:autoSpaceDN w:val="0"/>
        <w:adjustRightInd w:val="0"/>
        <w:spacing w:after="0" w:line="240" w:lineRule="auto"/>
        <w:ind w:left="360"/>
        <w:rPr>
          <w:rFonts w:cstheme="minorHAnsi"/>
          <w:color w:val="000000"/>
          <w:sz w:val="24"/>
          <w:szCs w:val="24"/>
        </w:rPr>
      </w:pPr>
      <w:r>
        <w:rPr>
          <w:rFonts w:cstheme="minorHAnsi"/>
          <w:b/>
          <w:bCs/>
          <w:color w:val="001AC5"/>
          <w:sz w:val="24"/>
          <w:szCs w:val="24"/>
        </w:rPr>
        <w:t xml:space="preserve">Knowledgeable </w:t>
      </w:r>
      <w:r>
        <w:rPr>
          <w:rFonts w:cstheme="minorHAnsi"/>
          <w:color w:val="000000"/>
          <w:sz w:val="24"/>
          <w:szCs w:val="24"/>
        </w:rPr>
        <w:t>They explore concepts, ideas and issues that have local and global significance. In so doing, they acquire in-depth knowledge and develop understanding across a broad and balanced range of disciplines.</w:t>
      </w:r>
    </w:p>
    <w:p w:rsidR="00930DA1" w:rsidRDefault="00930DA1" w:rsidP="00930DA1">
      <w:pPr>
        <w:autoSpaceDE w:val="0"/>
        <w:autoSpaceDN w:val="0"/>
        <w:adjustRightInd w:val="0"/>
        <w:spacing w:after="0" w:line="240" w:lineRule="auto"/>
        <w:ind w:left="360" w:hanging="360"/>
        <w:rPr>
          <w:rFonts w:cstheme="minorHAnsi"/>
          <w:color w:val="000000"/>
          <w:sz w:val="24"/>
          <w:szCs w:val="24"/>
        </w:rPr>
      </w:pPr>
    </w:p>
    <w:p w:rsidR="00930DA1" w:rsidRDefault="00930DA1" w:rsidP="00930DA1">
      <w:pPr>
        <w:pStyle w:val="ListParagraph"/>
        <w:numPr>
          <w:ilvl w:val="0"/>
          <w:numId w:val="4"/>
        </w:numPr>
        <w:autoSpaceDE w:val="0"/>
        <w:autoSpaceDN w:val="0"/>
        <w:adjustRightInd w:val="0"/>
        <w:spacing w:after="0" w:line="240" w:lineRule="auto"/>
        <w:ind w:left="360"/>
        <w:rPr>
          <w:rFonts w:cstheme="minorHAnsi"/>
          <w:color w:val="000000"/>
          <w:sz w:val="24"/>
          <w:szCs w:val="24"/>
        </w:rPr>
      </w:pPr>
      <w:r>
        <w:rPr>
          <w:rFonts w:cstheme="minorHAnsi"/>
          <w:b/>
          <w:bCs/>
          <w:color w:val="001AC5"/>
          <w:sz w:val="24"/>
          <w:szCs w:val="24"/>
        </w:rPr>
        <w:t xml:space="preserve">Thinkers </w:t>
      </w:r>
      <w:r>
        <w:rPr>
          <w:rFonts w:cstheme="minorHAnsi"/>
          <w:color w:val="000000"/>
          <w:sz w:val="24"/>
          <w:szCs w:val="24"/>
        </w:rPr>
        <w:t>They exercise initiative in applying thinking skills critically and creatively to recognize and approach complex problems, and make reasoned, ethical decisions.</w:t>
      </w:r>
    </w:p>
    <w:p w:rsidR="00930DA1" w:rsidRDefault="00930DA1" w:rsidP="00930DA1">
      <w:pPr>
        <w:autoSpaceDE w:val="0"/>
        <w:autoSpaceDN w:val="0"/>
        <w:adjustRightInd w:val="0"/>
        <w:spacing w:after="0" w:line="240" w:lineRule="auto"/>
        <w:ind w:left="360" w:hanging="360"/>
        <w:rPr>
          <w:rFonts w:cstheme="minorHAnsi"/>
          <w:color w:val="000000"/>
          <w:sz w:val="24"/>
          <w:szCs w:val="24"/>
        </w:rPr>
      </w:pPr>
    </w:p>
    <w:p w:rsidR="00930DA1" w:rsidRDefault="00930DA1" w:rsidP="00930DA1">
      <w:pPr>
        <w:pStyle w:val="ListParagraph"/>
        <w:numPr>
          <w:ilvl w:val="0"/>
          <w:numId w:val="4"/>
        </w:numPr>
        <w:autoSpaceDE w:val="0"/>
        <w:autoSpaceDN w:val="0"/>
        <w:adjustRightInd w:val="0"/>
        <w:spacing w:after="0" w:line="240" w:lineRule="auto"/>
        <w:ind w:left="360"/>
        <w:rPr>
          <w:rFonts w:cstheme="minorHAnsi"/>
          <w:color w:val="000000"/>
          <w:sz w:val="24"/>
          <w:szCs w:val="24"/>
        </w:rPr>
      </w:pPr>
      <w:r>
        <w:rPr>
          <w:rFonts w:cstheme="minorHAnsi"/>
          <w:b/>
          <w:bCs/>
          <w:color w:val="001AC5"/>
          <w:sz w:val="24"/>
          <w:szCs w:val="24"/>
        </w:rPr>
        <w:t xml:space="preserve">Communicators </w:t>
      </w:r>
      <w:r>
        <w:rPr>
          <w:rFonts w:cstheme="minorHAnsi"/>
          <w:color w:val="000000"/>
          <w:sz w:val="24"/>
          <w:szCs w:val="24"/>
        </w:rPr>
        <w:t>They understand and express ideas and information confidently and creatively in more than one language and in a variety of modes of communication. They work effectively and willingly in collaboration with others.</w:t>
      </w:r>
    </w:p>
    <w:p w:rsidR="00930DA1" w:rsidRDefault="00930DA1" w:rsidP="00930DA1">
      <w:pPr>
        <w:autoSpaceDE w:val="0"/>
        <w:autoSpaceDN w:val="0"/>
        <w:adjustRightInd w:val="0"/>
        <w:spacing w:after="0" w:line="240" w:lineRule="auto"/>
        <w:ind w:left="360" w:hanging="360"/>
        <w:rPr>
          <w:rFonts w:cstheme="minorHAnsi"/>
          <w:color w:val="000000"/>
          <w:sz w:val="24"/>
          <w:szCs w:val="24"/>
        </w:rPr>
      </w:pPr>
    </w:p>
    <w:p w:rsidR="00930DA1" w:rsidRDefault="00930DA1" w:rsidP="00930DA1">
      <w:pPr>
        <w:pStyle w:val="ListParagraph"/>
        <w:numPr>
          <w:ilvl w:val="0"/>
          <w:numId w:val="4"/>
        </w:numPr>
        <w:autoSpaceDE w:val="0"/>
        <w:autoSpaceDN w:val="0"/>
        <w:adjustRightInd w:val="0"/>
        <w:spacing w:after="0" w:line="240" w:lineRule="auto"/>
        <w:ind w:left="360"/>
        <w:rPr>
          <w:rFonts w:cstheme="minorHAnsi"/>
          <w:color w:val="000000"/>
          <w:sz w:val="24"/>
          <w:szCs w:val="24"/>
        </w:rPr>
      </w:pPr>
      <w:r>
        <w:rPr>
          <w:rFonts w:cstheme="minorHAnsi"/>
          <w:b/>
          <w:bCs/>
          <w:color w:val="001AC5"/>
          <w:sz w:val="24"/>
          <w:szCs w:val="24"/>
        </w:rPr>
        <w:t xml:space="preserve">Principled </w:t>
      </w:r>
      <w:r>
        <w:rPr>
          <w:rFonts w:cstheme="minorHAnsi"/>
          <w:color w:val="000000"/>
          <w:sz w:val="24"/>
          <w:szCs w:val="24"/>
        </w:rPr>
        <w:t>They act with integrity and honesty, with a strong sense of fairness, justice and respect for the dignity of the individual, groups and communities. They take responsibility for their own actions and the consequences that accompany them.</w:t>
      </w:r>
    </w:p>
    <w:p w:rsidR="00930DA1" w:rsidRDefault="00930DA1" w:rsidP="00930DA1">
      <w:pPr>
        <w:autoSpaceDE w:val="0"/>
        <w:autoSpaceDN w:val="0"/>
        <w:adjustRightInd w:val="0"/>
        <w:spacing w:after="0" w:line="240" w:lineRule="auto"/>
        <w:ind w:left="360" w:hanging="360"/>
        <w:rPr>
          <w:rFonts w:cstheme="minorHAnsi"/>
          <w:color w:val="000000"/>
          <w:sz w:val="24"/>
          <w:szCs w:val="24"/>
        </w:rPr>
      </w:pPr>
    </w:p>
    <w:p w:rsidR="00930DA1" w:rsidRDefault="00930DA1" w:rsidP="00930DA1">
      <w:pPr>
        <w:pStyle w:val="ListParagraph"/>
        <w:numPr>
          <w:ilvl w:val="0"/>
          <w:numId w:val="4"/>
        </w:numPr>
        <w:autoSpaceDE w:val="0"/>
        <w:autoSpaceDN w:val="0"/>
        <w:adjustRightInd w:val="0"/>
        <w:spacing w:after="0" w:line="240" w:lineRule="auto"/>
        <w:ind w:left="360"/>
        <w:rPr>
          <w:rFonts w:cstheme="minorHAnsi"/>
          <w:color w:val="000000"/>
          <w:sz w:val="24"/>
          <w:szCs w:val="24"/>
        </w:rPr>
      </w:pPr>
      <w:r>
        <w:rPr>
          <w:rFonts w:cstheme="minorHAnsi"/>
          <w:b/>
          <w:bCs/>
          <w:color w:val="001AC5"/>
          <w:sz w:val="24"/>
          <w:szCs w:val="24"/>
        </w:rPr>
        <w:t xml:space="preserve">Open-minded </w:t>
      </w:r>
      <w:r>
        <w:rPr>
          <w:rFonts w:cstheme="minorHAnsi"/>
          <w:color w:val="000000"/>
          <w:sz w:val="24"/>
          <w:szCs w:val="24"/>
        </w:rPr>
        <w:t>They understand and appreciate their own cultures and personal histories, and are open to the perspectives, values and traditions of other individuals and communities. They are accustomed to seeking and evaluating a range of points of view, and are willing to grow from the experience.</w:t>
      </w:r>
    </w:p>
    <w:p w:rsidR="00930DA1" w:rsidRDefault="00930DA1" w:rsidP="00930DA1">
      <w:pPr>
        <w:autoSpaceDE w:val="0"/>
        <w:autoSpaceDN w:val="0"/>
        <w:adjustRightInd w:val="0"/>
        <w:spacing w:after="0" w:line="240" w:lineRule="auto"/>
        <w:ind w:left="360" w:hanging="360"/>
        <w:rPr>
          <w:rFonts w:cstheme="minorHAnsi"/>
          <w:color w:val="000000"/>
          <w:sz w:val="24"/>
          <w:szCs w:val="24"/>
        </w:rPr>
      </w:pPr>
    </w:p>
    <w:p w:rsidR="00930DA1" w:rsidRDefault="00930DA1" w:rsidP="00930DA1">
      <w:pPr>
        <w:pStyle w:val="ListParagraph"/>
        <w:numPr>
          <w:ilvl w:val="0"/>
          <w:numId w:val="4"/>
        </w:numPr>
        <w:autoSpaceDE w:val="0"/>
        <w:autoSpaceDN w:val="0"/>
        <w:adjustRightInd w:val="0"/>
        <w:spacing w:after="0" w:line="240" w:lineRule="auto"/>
        <w:ind w:left="360"/>
        <w:rPr>
          <w:rFonts w:cstheme="minorHAnsi"/>
          <w:color w:val="000000"/>
          <w:sz w:val="24"/>
          <w:szCs w:val="24"/>
        </w:rPr>
      </w:pPr>
      <w:r>
        <w:rPr>
          <w:rFonts w:cstheme="minorHAnsi"/>
          <w:b/>
          <w:bCs/>
          <w:color w:val="001AC5"/>
          <w:sz w:val="24"/>
          <w:szCs w:val="24"/>
        </w:rPr>
        <w:t xml:space="preserve">Caring </w:t>
      </w:r>
      <w:r>
        <w:rPr>
          <w:rFonts w:cstheme="minorHAnsi"/>
          <w:color w:val="000000"/>
          <w:sz w:val="24"/>
          <w:szCs w:val="24"/>
        </w:rPr>
        <w:t>They show empathy, compassion and respect towards the needs and feelings of others. They have a personal commitment to service, and act to make a positive difference to the lives of others and to the environment.</w:t>
      </w:r>
    </w:p>
    <w:p w:rsidR="00930DA1" w:rsidRDefault="00930DA1" w:rsidP="00930DA1">
      <w:pPr>
        <w:autoSpaceDE w:val="0"/>
        <w:autoSpaceDN w:val="0"/>
        <w:adjustRightInd w:val="0"/>
        <w:spacing w:after="0" w:line="240" w:lineRule="auto"/>
        <w:ind w:left="360" w:hanging="360"/>
        <w:rPr>
          <w:rFonts w:cstheme="minorHAnsi"/>
          <w:color w:val="000000"/>
          <w:sz w:val="24"/>
          <w:szCs w:val="24"/>
        </w:rPr>
      </w:pPr>
    </w:p>
    <w:p w:rsidR="00930DA1" w:rsidRDefault="00930DA1" w:rsidP="00930DA1">
      <w:pPr>
        <w:pStyle w:val="ListParagraph"/>
        <w:numPr>
          <w:ilvl w:val="0"/>
          <w:numId w:val="4"/>
        </w:numPr>
        <w:autoSpaceDE w:val="0"/>
        <w:autoSpaceDN w:val="0"/>
        <w:adjustRightInd w:val="0"/>
        <w:spacing w:after="0" w:line="240" w:lineRule="auto"/>
        <w:ind w:left="360"/>
        <w:rPr>
          <w:rFonts w:cstheme="minorHAnsi"/>
          <w:color w:val="000000"/>
          <w:sz w:val="24"/>
          <w:szCs w:val="24"/>
        </w:rPr>
      </w:pPr>
      <w:r>
        <w:rPr>
          <w:rFonts w:cstheme="minorHAnsi"/>
          <w:b/>
          <w:bCs/>
          <w:color w:val="001AC5"/>
          <w:sz w:val="24"/>
          <w:szCs w:val="24"/>
        </w:rPr>
        <w:t xml:space="preserve">Risk-takers </w:t>
      </w:r>
      <w:r>
        <w:rPr>
          <w:rFonts w:cstheme="minorHAnsi"/>
          <w:color w:val="000000"/>
          <w:sz w:val="24"/>
          <w:szCs w:val="24"/>
        </w:rPr>
        <w:t>They approach unfamiliar situations and uncertainty with courage and forethought, and have the independence of spirit to explore new roles, ideas and strategies. They are brave and articulate in defending their beliefs.</w:t>
      </w:r>
    </w:p>
    <w:p w:rsidR="00930DA1" w:rsidRDefault="00930DA1" w:rsidP="00930DA1">
      <w:pPr>
        <w:autoSpaceDE w:val="0"/>
        <w:autoSpaceDN w:val="0"/>
        <w:adjustRightInd w:val="0"/>
        <w:spacing w:after="0" w:line="240" w:lineRule="auto"/>
        <w:ind w:left="360" w:hanging="360"/>
        <w:rPr>
          <w:rFonts w:cstheme="minorHAnsi"/>
          <w:color w:val="000000"/>
          <w:sz w:val="24"/>
          <w:szCs w:val="24"/>
        </w:rPr>
      </w:pPr>
    </w:p>
    <w:p w:rsidR="00930DA1" w:rsidRDefault="00930DA1" w:rsidP="00930DA1">
      <w:pPr>
        <w:pStyle w:val="ListParagraph"/>
        <w:numPr>
          <w:ilvl w:val="0"/>
          <w:numId w:val="4"/>
        </w:numPr>
        <w:autoSpaceDE w:val="0"/>
        <w:autoSpaceDN w:val="0"/>
        <w:adjustRightInd w:val="0"/>
        <w:spacing w:after="0" w:line="240" w:lineRule="auto"/>
        <w:ind w:left="360"/>
        <w:rPr>
          <w:rFonts w:cstheme="minorHAnsi"/>
          <w:color w:val="000000"/>
          <w:sz w:val="24"/>
          <w:szCs w:val="24"/>
        </w:rPr>
      </w:pPr>
      <w:r>
        <w:rPr>
          <w:rFonts w:cstheme="minorHAnsi"/>
          <w:b/>
          <w:bCs/>
          <w:color w:val="001AC5"/>
          <w:sz w:val="24"/>
          <w:szCs w:val="24"/>
        </w:rPr>
        <w:t xml:space="preserve">Balanced </w:t>
      </w:r>
      <w:r>
        <w:rPr>
          <w:rFonts w:cstheme="minorHAnsi"/>
          <w:color w:val="000000"/>
          <w:sz w:val="24"/>
          <w:szCs w:val="24"/>
        </w:rPr>
        <w:t>They understand the importance of intellectual, physical and emotional balance to achieve personal well-being for themselves and others.</w:t>
      </w:r>
    </w:p>
    <w:p w:rsidR="00930DA1" w:rsidRDefault="00930DA1" w:rsidP="00930DA1">
      <w:pPr>
        <w:autoSpaceDE w:val="0"/>
        <w:autoSpaceDN w:val="0"/>
        <w:adjustRightInd w:val="0"/>
        <w:spacing w:after="0" w:line="240" w:lineRule="auto"/>
        <w:ind w:left="360" w:hanging="360"/>
        <w:rPr>
          <w:rFonts w:cstheme="minorHAnsi"/>
          <w:color w:val="000000"/>
          <w:sz w:val="24"/>
          <w:szCs w:val="24"/>
        </w:rPr>
      </w:pPr>
    </w:p>
    <w:p w:rsidR="00930DA1" w:rsidRPr="00930DA1" w:rsidRDefault="00930DA1" w:rsidP="0044223F">
      <w:pPr>
        <w:pStyle w:val="ListParagraph"/>
        <w:numPr>
          <w:ilvl w:val="0"/>
          <w:numId w:val="4"/>
        </w:numPr>
        <w:autoSpaceDE w:val="0"/>
        <w:autoSpaceDN w:val="0"/>
        <w:adjustRightInd w:val="0"/>
        <w:spacing w:after="0" w:line="240" w:lineRule="auto"/>
        <w:ind w:left="360"/>
        <w:rPr>
          <w:rFonts w:cstheme="minorHAnsi"/>
          <w:color w:val="000000"/>
          <w:sz w:val="24"/>
          <w:szCs w:val="24"/>
        </w:rPr>
      </w:pPr>
      <w:r>
        <w:rPr>
          <w:rFonts w:cstheme="minorHAnsi"/>
          <w:b/>
          <w:bCs/>
          <w:color w:val="001AC5"/>
          <w:sz w:val="24"/>
          <w:szCs w:val="24"/>
        </w:rPr>
        <w:t xml:space="preserve">Reflective </w:t>
      </w:r>
      <w:r>
        <w:rPr>
          <w:rFonts w:cstheme="minorHAnsi"/>
          <w:color w:val="000000"/>
          <w:sz w:val="24"/>
          <w:szCs w:val="24"/>
        </w:rPr>
        <w:t>They give thoughtful consideration to their own learning and experience. They are able to assess and understand their strengths and limitations in order to support their learning and personal development.</w:t>
      </w:r>
    </w:p>
    <w:sectPr w:rsidR="00930DA1" w:rsidRPr="00930DA1" w:rsidSect="006129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26E2"/>
    <w:multiLevelType w:val="hybridMultilevel"/>
    <w:tmpl w:val="BC0C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2512C"/>
    <w:multiLevelType w:val="hybridMultilevel"/>
    <w:tmpl w:val="624A29B6"/>
    <w:lvl w:ilvl="0" w:tplc="826E1D24">
      <w:start w:val="1"/>
      <w:numFmt w:val="bullet"/>
      <w:lvlText w:val=""/>
      <w:lvlJc w:val="left"/>
      <w:pPr>
        <w:tabs>
          <w:tab w:val="num" w:pos="720"/>
        </w:tabs>
        <w:ind w:left="720" w:hanging="360"/>
      </w:pPr>
      <w:rPr>
        <w:rFonts w:ascii="Wingdings" w:hAnsi="Wingdings" w:hint="default"/>
      </w:rPr>
    </w:lvl>
    <w:lvl w:ilvl="1" w:tplc="44FE1AC2">
      <w:start w:val="941"/>
      <w:numFmt w:val="bullet"/>
      <w:lvlText w:val=""/>
      <w:lvlJc w:val="left"/>
      <w:pPr>
        <w:tabs>
          <w:tab w:val="num" w:pos="1440"/>
        </w:tabs>
        <w:ind w:left="1440" w:hanging="360"/>
      </w:pPr>
      <w:rPr>
        <w:rFonts w:ascii="Wingdings 2" w:hAnsi="Wingdings 2" w:hint="default"/>
      </w:rPr>
    </w:lvl>
    <w:lvl w:ilvl="2" w:tplc="E6FE3CF2">
      <w:start w:val="1"/>
      <w:numFmt w:val="bullet"/>
      <w:lvlText w:val=""/>
      <w:lvlJc w:val="left"/>
      <w:pPr>
        <w:tabs>
          <w:tab w:val="num" w:pos="2160"/>
        </w:tabs>
        <w:ind w:left="2160" w:hanging="360"/>
      </w:pPr>
      <w:rPr>
        <w:rFonts w:ascii="Wingdings" w:hAnsi="Wingdings" w:hint="default"/>
      </w:rPr>
    </w:lvl>
    <w:lvl w:ilvl="3" w:tplc="74346840" w:tentative="1">
      <w:start w:val="1"/>
      <w:numFmt w:val="bullet"/>
      <w:lvlText w:val=""/>
      <w:lvlJc w:val="left"/>
      <w:pPr>
        <w:tabs>
          <w:tab w:val="num" w:pos="2880"/>
        </w:tabs>
        <w:ind w:left="2880" w:hanging="360"/>
      </w:pPr>
      <w:rPr>
        <w:rFonts w:ascii="Wingdings" w:hAnsi="Wingdings" w:hint="default"/>
      </w:rPr>
    </w:lvl>
    <w:lvl w:ilvl="4" w:tplc="F66E6CE8" w:tentative="1">
      <w:start w:val="1"/>
      <w:numFmt w:val="bullet"/>
      <w:lvlText w:val=""/>
      <w:lvlJc w:val="left"/>
      <w:pPr>
        <w:tabs>
          <w:tab w:val="num" w:pos="3600"/>
        </w:tabs>
        <w:ind w:left="3600" w:hanging="360"/>
      </w:pPr>
      <w:rPr>
        <w:rFonts w:ascii="Wingdings" w:hAnsi="Wingdings" w:hint="default"/>
      </w:rPr>
    </w:lvl>
    <w:lvl w:ilvl="5" w:tplc="9A9A9C5E" w:tentative="1">
      <w:start w:val="1"/>
      <w:numFmt w:val="bullet"/>
      <w:lvlText w:val=""/>
      <w:lvlJc w:val="left"/>
      <w:pPr>
        <w:tabs>
          <w:tab w:val="num" w:pos="4320"/>
        </w:tabs>
        <w:ind w:left="4320" w:hanging="360"/>
      </w:pPr>
      <w:rPr>
        <w:rFonts w:ascii="Wingdings" w:hAnsi="Wingdings" w:hint="default"/>
      </w:rPr>
    </w:lvl>
    <w:lvl w:ilvl="6" w:tplc="3B9E7330" w:tentative="1">
      <w:start w:val="1"/>
      <w:numFmt w:val="bullet"/>
      <w:lvlText w:val=""/>
      <w:lvlJc w:val="left"/>
      <w:pPr>
        <w:tabs>
          <w:tab w:val="num" w:pos="5040"/>
        </w:tabs>
        <w:ind w:left="5040" w:hanging="360"/>
      </w:pPr>
      <w:rPr>
        <w:rFonts w:ascii="Wingdings" w:hAnsi="Wingdings" w:hint="default"/>
      </w:rPr>
    </w:lvl>
    <w:lvl w:ilvl="7" w:tplc="7144E0EA" w:tentative="1">
      <w:start w:val="1"/>
      <w:numFmt w:val="bullet"/>
      <w:lvlText w:val=""/>
      <w:lvlJc w:val="left"/>
      <w:pPr>
        <w:tabs>
          <w:tab w:val="num" w:pos="5760"/>
        </w:tabs>
        <w:ind w:left="5760" w:hanging="360"/>
      </w:pPr>
      <w:rPr>
        <w:rFonts w:ascii="Wingdings" w:hAnsi="Wingdings" w:hint="default"/>
      </w:rPr>
    </w:lvl>
    <w:lvl w:ilvl="8" w:tplc="14FEB1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F139FC"/>
    <w:multiLevelType w:val="hybridMultilevel"/>
    <w:tmpl w:val="7DB2B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D53969"/>
    <w:multiLevelType w:val="hybridMultilevel"/>
    <w:tmpl w:val="700C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C4114"/>
    <w:rsid w:val="000C4114"/>
    <w:rsid w:val="000F262B"/>
    <w:rsid w:val="00162443"/>
    <w:rsid w:val="00236C6C"/>
    <w:rsid w:val="002C084F"/>
    <w:rsid w:val="002F4DF8"/>
    <w:rsid w:val="003B2E19"/>
    <w:rsid w:val="0044223F"/>
    <w:rsid w:val="00442C49"/>
    <w:rsid w:val="00491945"/>
    <w:rsid w:val="005459F8"/>
    <w:rsid w:val="005B0F52"/>
    <w:rsid w:val="005C6115"/>
    <w:rsid w:val="006129A4"/>
    <w:rsid w:val="007441F7"/>
    <w:rsid w:val="007F3597"/>
    <w:rsid w:val="00857FAE"/>
    <w:rsid w:val="00930DA1"/>
    <w:rsid w:val="00A6735C"/>
    <w:rsid w:val="00AB733F"/>
    <w:rsid w:val="00AD2067"/>
    <w:rsid w:val="00C35F58"/>
    <w:rsid w:val="00CE0DC2"/>
    <w:rsid w:val="00CF5F21"/>
    <w:rsid w:val="00DF7641"/>
    <w:rsid w:val="00E34E4C"/>
    <w:rsid w:val="00E96FDE"/>
    <w:rsid w:val="00EC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FFA2"/>
  <w15:docId w15:val="{DF91AD64-88D6-4418-B0C1-5EC44052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114"/>
    <w:rPr>
      <w:color w:val="0000FF" w:themeColor="hyperlink"/>
      <w:u w:val="single"/>
    </w:rPr>
  </w:style>
  <w:style w:type="paragraph" w:styleId="ListParagraph">
    <w:name w:val="List Paragraph"/>
    <w:basedOn w:val="Normal"/>
    <w:uiPriority w:val="34"/>
    <w:qFormat/>
    <w:rsid w:val="000C4114"/>
    <w:pPr>
      <w:ind w:left="720"/>
      <w:contextualSpacing/>
    </w:pPr>
  </w:style>
  <w:style w:type="table" w:styleId="TableGrid">
    <w:name w:val="Table Grid"/>
    <w:basedOn w:val="TableNormal"/>
    <w:uiPriority w:val="59"/>
    <w:rsid w:val="00CF5F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624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82494">
      <w:bodyDiv w:val="1"/>
      <w:marLeft w:val="0"/>
      <w:marRight w:val="0"/>
      <w:marTop w:val="0"/>
      <w:marBottom w:val="0"/>
      <w:divBdr>
        <w:top w:val="none" w:sz="0" w:space="0" w:color="auto"/>
        <w:left w:val="none" w:sz="0" w:space="0" w:color="auto"/>
        <w:bottom w:val="none" w:sz="0" w:space="0" w:color="auto"/>
        <w:right w:val="none" w:sz="0" w:space="0" w:color="auto"/>
      </w:divBdr>
      <w:divsChild>
        <w:div w:id="1467353902">
          <w:marLeft w:val="432"/>
          <w:marRight w:val="0"/>
          <w:marTop w:val="120"/>
          <w:marBottom w:val="0"/>
          <w:divBdr>
            <w:top w:val="none" w:sz="0" w:space="0" w:color="auto"/>
            <w:left w:val="none" w:sz="0" w:space="0" w:color="auto"/>
            <w:bottom w:val="none" w:sz="0" w:space="0" w:color="auto"/>
            <w:right w:val="none" w:sz="0" w:space="0" w:color="auto"/>
          </w:divBdr>
        </w:div>
        <w:div w:id="1580016646">
          <w:marLeft w:val="1008"/>
          <w:marRight w:val="0"/>
          <w:marTop w:val="101"/>
          <w:marBottom w:val="0"/>
          <w:divBdr>
            <w:top w:val="none" w:sz="0" w:space="0" w:color="auto"/>
            <w:left w:val="none" w:sz="0" w:space="0" w:color="auto"/>
            <w:bottom w:val="none" w:sz="0" w:space="0" w:color="auto"/>
            <w:right w:val="none" w:sz="0" w:space="0" w:color="auto"/>
          </w:divBdr>
        </w:div>
        <w:div w:id="255138362">
          <w:marLeft w:val="1008"/>
          <w:marRight w:val="0"/>
          <w:marTop w:val="101"/>
          <w:marBottom w:val="0"/>
          <w:divBdr>
            <w:top w:val="none" w:sz="0" w:space="0" w:color="auto"/>
            <w:left w:val="none" w:sz="0" w:space="0" w:color="auto"/>
            <w:bottom w:val="none" w:sz="0" w:space="0" w:color="auto"/>
            <w:right w:val="none" w:sz="0" w:space="0" w:color="auto"/>
          </w:divBdr>
        </w:div>
        <w:div w:id="566918447">
          <w:marLeft w:val="1008"/>
          <w:marRight w:val="0"/>
          <w:marTop w:val="101"/>
          <w:marBottom w:val="0"/>
          <w:divBdr>
            <w:top w:val="none" w:sz="0" w:space="0" w:color="auto"/>
            <w:left w:val="none" w:sz="0" w:space="0" w:color="auto"/>
            <w:bottom w:val="none" w:sz="0" w:space="0" w:color="auto"/>
            <w:right w:val="none" w:sz="0" w:space="0" w:color="auto"/>
          </w:divBdr>
        </w:div>
        <w:div w:id="867261256">
          <w:marLeft w:val="432"/>
          <w:marRight w:val="0"/>
          <w:marTop w:val="120"/>
          <w:marBottom w:val="0"/>
          <w:divBdr>
            <w:top w:val="none" w:sz="0" w:space="0" w:color="auto"/>
            <w:left w:val="none" w:sz="0" w:space="0" w:color="auto"/>
            <w:bottom w:val="none" w:sz="0" w:space="0" w:color="auto"/>
            <w:right w:val="none" w:sz="0" w:space="0" w:color="auto"/>
          </w:divBdr>
        </w:div>
        <w:div w:id="2048874526">
          <w:marLeft w:val="1008"/>
          <w:marRight w:val="0"/>
          <w:marTop w:val="115"/>
          <w:marBottom w:val="0"/>
          <w:divBdr>
            <w:top w:val="none" w:sz="0" w:space="0" w:color="auto"/>
            <w:left w:val="none" w:sz="0" w:space="0" w:color="auto"/>
            <w:bottom w:val="none" w:sz="0" w:space="0" w:color="auto"/>
            <w:right w:val="none" w:sz="0" w:space="0" w:color="auto"/>
          </w:divBdr>
        </w:div>
        <w:div w:id="262735133">
          <w:marLeft w:val="432"/>
          <w:marRight w:val="0"/>
          <w:marTop w:val="120"/>
          <w:marBottom w:val="0"/>
          <w:divBdr>
            <w:top w:val="none" w:sz="0" w:space="0" w:color="auto"/>
            <w:left w:val="none" w:sz="0" w:space="0" w:color="auto"/>
            <w:bottom w:val="none" w:sz="0" w:space="0" w:color="auto"/>
            <w:right w:val="none" w:sz="0" w:space="0" w:color="auto"/>
          </w:divBdr>
        </w:div>
        <w:div w:id="952055593">
          <w:marLeft w:val="1008"/>
          <w:marRight w:val="0"/>
          <w:marTop w:val="115"/>
          <w:marBottom w:val="0"/>
          <w:divBdr>
            <w:top w:val="none" w:sz="0" w:space="0" w:color="auto"/>
            <w:left w:val="none" w:sz="0" w:space="0" w:color="auto"/>
            <w:bottom w:val="none" w:sz="0" w:space="0" w:color="auto"/>
            <w:right w:val="none" w:sz="0" w:space="0" w:color="auto"/>
          </w:divBdr>
        </w:div>
        <w:div w:id="636572628">
          <w:marLeft w:val="1008"/>
          <w:marRight w:val="0"/>
          <w:marTop w:val="115"/>
          <w:marBottom w:val="0"/>
          <w:divBdr>
            <w:top w:val="none" w:sz="0" w:space="0" w:color="auto"/>
            <w:left w:val="none" w:sz="0" w:space="0" w:color="auto"/>
            <w:bottom w:val="none" w:sz="0" w:space="0" w:color="auto"/>
            <w:right w:val="none" w:sz="0" w:space="0" w:color="auto"/>
          </w:divBdr>
        </w:div>
        <w:div w:id="208539466">
          <w:marLeft w:val="432"/>
          <w:marRight w:val="0"/>
          <w:marTop w:val="120"/>
          <w:marBottom w:val="0"/>
          <w:divBdr>
            <w:top w:val="none" w:sz="0" w:space="0" w:color="auto"/>
            <w:left w:val="none" w:sz="0" w:space="0" w:color="auto"/>
            <w:bottom w:val="none" w:sz="0" w:space="0" w:color="auto"/>
            <w:right w:val="none" w:sz="0" w:space="0" w:color="auto"/>
          </w:divBdr>
        </w:div>
      </w:divsChild>
    </w:div>
    <w:div w:id="14800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B3CF7-CD88-4995-8A9B-AF293694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Matheny</dc:creator>
  <cp:lastModifiedBy>Fry, Jaclyn    SHS - Staff</cp:lastModifiedBy>
  <cp:revision>19</cp:revision>
  <cp:lastPrinted>2013-09-03T17:32:00Z</cp:lastPrinted>
  <dcterms:created xsi:type="dcterms:W3CDTF">2011-08-26T21:14:00Z</dcterms:created>
  <dcterms:modified xsi:type="dcterms:W3CDTF">2018-09-04T19:20:00Z</dcterms:modified>
</cp:coreProperties>
</file>